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7374" w14:textId="0DB16F79" w:rsidR="00E40CAB" w:rsidRPr="003B1AD3" w:rsidRDefault="003620D0" w:rsidP="00D0322B">
      <w:pPr>
        <w:spacing w:before="120" w:after="120"/>
        <w:rPr>
          <w:rFonts w:ascii="Arial Black" w:hAnsi="Arial Black"/>
          <w:bCs/>
          <w:color w:val="FF0000"/>
          <w:szCs w:val="24"/>
        </w:rPr>
      </w:pPr>
      <w:r>
        <w:rPr>
          <w:noProof/>
        </w:rPr>
        <w:drawing>
          <wp:inline distT="0" distB="0" distL="0" distR="0" wp14:anchorId="698A344F" wp14:editId="5AC68A38">
            <wp:extent cx="2009775" cy="495300"/>
            <wp:effectExtent l="0" t="0" r="0" b="0"/>
            <wp:docPr id="1" name="Picture 1" descr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AF87" w14:textId="056AAFEB" w:rsidR="00270187" w:rsidRPr="00570B2C" w:rsidRDefault="00832D6A" w:rsidP="00570B2C">
      <w:pPr>
        <w:pStyle w:val="Heading1"/>
      </w:pPr>
      <w:r>
        <w:t xml:space="preserve">Committee </w:t>
      </w:r>
      <w:r w:rsidR="005E2342" w:rsidRPr="00832D6A">
        <w:t xml:space="preserve">Calendar </w:t>
      </w:r>
      <w:r w:rsidR="006019A1">
        <w:t xml:space="preserve">Summary </w:t>
      </w:r>
      <w:r w:rsidR="00C16AAA">
        <w:t>202</w:t>
      </w:r>
      <w:r w:rsidR="00FD43AD">
        <w:t>2</w:t>
      </w:r>
      <w:r w:rsidR="005E2342" w:rsidRPr="00832D6A">
        <w:t>/</w:t>
      </w:r>
      <w:r w:rsidR="003A00D3">
        <w:t>2</w:t>
      </w:r>
      <w:r w:rsidR="00FD43AD">
        <w:t>3</w:t>
      </w:r>
    </w:p>
    <w:tbl>
      <w:tblPr>
        <w:tblW w:w="10668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638"/>
        <w:gridCol w:w="12"/>
        <w:gridCol w:w="1638"/>
        <w:gridCol w:w="12"/>
        <w:gridCol w:w="1638"/>
        <w:gridCol w:w="12"/>
        <w:gridCol w:w="1748"/>
      </w:tblGrid>
      <w:tr w:rsidR="001821AE" w14:paraId="3BDF6309" w14:textId="77777777" w:rsidTr="00D0322B">
        <w:trPr>
          <w:trHeight w:val="1051"/>
          <w:tblHeader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D060DF4" w14:textId="77777777" w:rsidR="001821AE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t>Meeting</w:t>
            </w:r>
            <w:r w:rsidR="00FB2EC0">
              <w:rPr>
                <w:rFonts w:ascii="Arial Black" w:hAnsi="Arial Black"/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C523C35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9DC8CAE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D0DB75D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24067EA" w14:textId="77777777" w:rsidR="001821AE" w:rsidRPr="00D10E20" w:rsidRDefault="00912F07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D10E20">
              <w:rPr>
                <w:rFonts w:ascii="Arial Black" w:hAnsi="Arial Black"/>
                <w:b/>
                <w:sz w:val="26"/>
                <w:szCs w:val="26"/>
              </w:rPr>
              <w:t>Quarter 4</w:t>
            </w:r>
          </w:p>
        </w:tc>
      </w:tr>
      <w:tr w:rsidR="00F57438" w14:paraId="1E63D5C6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E720BF" w14:textId="77777777" w:rsidR="00F57438" w:rsidRPr="00A43679" w:rsidRDefault="00D0322B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Council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DFF602" w14:textId="591FC7C9" w:rsidR="00EE1A82" w:rsidRPr="00A128F6" w:rsidRDefault="00C2429D" w:rsidP="00A5353D">
            <w:pPr>
              <w:spacing w:before="240" w:after="24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26</w:t>
            </w:r>
            <w:r w:rsidR="00171085">
              <w:rPr>
                <w:rFonts w:cs="Arial"/>
                <w:b/>
                <w:sz w:val="21"/>
                <w:szCs w:val="21"/>
              </w:rPr>
              <w:t>/5</w:t>
            </w:r>
            <w:r w:rsidR="00E81BA9">
              <w:rPr>
                <w:rFonts w:cs="Arial"/>
                <w:b/>
                <w:sz w:val="21"/>
                <w:szCs w:val="21"/>
              </w:rPr>
              <w:t>, 21/7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ED9487" w14:textId="53193E69" w:rsidR="003D7886" w:rsidRPr="00A43679" w:rsidRDefault="00277414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30</w:t>
            </w:r>
            <w:r w:rsidR="00137BA4">
              <w:rPr>
                <w:rFonts w:ascii="Arial Bold" w:hAnsi="Arial Bold"/>
                <w:b/>
                <w:sz w:val="21"/>
                <w:szCs w:val="21"/>
              </w:rPr>
              <w:t xml:space="preserve">/9, </w:t>
            </w:r>
            <w:r w:rsidR="00C479EA"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A15B38">
              <w:rPr>
                <w:rFonts w:ascii="Arial Bold" w:hAnsi="Arial Bold"/>
                <w:b/>
                <w:sz w:val="21"/>
                <w:szCs w:val="21"/>
              </w:rPr>
              <w:t>4</w:t>
            </w:r>
            <w:r w:rsidR="00171085">
              <w:rPr>
                <w:rFonts w:ascii="Arial Bold" w:hAnsi="Arial Bold"/>
                <w:b/>
                <w:sz w:val="21"/>
                <w:szCs w:val="21"/>
              </w:rPr>
              <w:t>/1</w:t>
            </w:r>
            <w:r w:rsidR="00373DF9">
              <w:rPr>
                <w:rFonts w:ascii="Arial Bold" w:hAnsi="Arial Bold"/>
                <w:b/>
                <w:sz w:val="21"/>
                <w:szCs w:val="21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67C4CD" w14:textId="2764353A" w:rsidR="005B046E" w:rsidRPr="00A43679" w:rsidRDefault="00EE1A82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A15B38">
              <w:rPr>
                <w:rFonts w:ascii="Arial Bold" w:hAnsi="Arial Bold"/>
                <w:b/>
                <w:sz w:val="21"/>
                <w:szCs w:val="21"/>
              </w:rPr>
              <w:t>3</w:t>
            </w:r>
            <w:r>
              <w:rPr>
                <w:rFonts w:ascii="Arial Bold" w:hAnsi="Arial Bold"/>
                <w:b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5CA70" w14:textId="3F2C6223" w:rsidR="001325E5" w:rsidRPr="00A15B38" w:rsidRDefault="00A15B38" w:rsidP="00A5353D">
            <w:pPr>
              <w:spacing w:before="240" w:after="240"/>
              <w:rPr>
                <w:rFonts w:ascii="Arial Bold" w:hAnsi="Arial Bold"/>
                <w:bCs/>
                <w:sz w:val="21"/>
                <w:szCs w:val="21"/>
              </w:rPr>
            </w:pPr>
            <w:r>
              <w:rPr>
                <w:rFonts w:ascii="Arial Bold" w:hAnsi="Arial Bold"/>
                <w:bCs/>
                <w:sz w:val="21"/>
                <w:szCs w:val="21"/>
              </w:rPr>
              <w:t>18/5</w:t>
            </w:r>
          </w:p>
        </w:tc>
      </w:tr>
      <w:tr w:rsidR="00F57438" w14:paraId="56201941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0CD169" w14:textId="77777777" w:rsidR="00F57438" w:rsidRPr="00A43679" w:rsidRDefault="00D0322B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Cabinet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CAAA19" w14:textId="12195E78" w:rsidR="005B6EF7" w:rsidRPr="009A6741" w:rsidRDefault="003A00D3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9A6741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FD43AD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930738" w:rsidRPr="009A6741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3B3515">
              <w:rPr>
                <w:rFonts w:ascii="Arial Bold" w:hAnsi="Arial Bold"/>
                <w:b/>
                <w:bCs/>
                <w:sz w:val="21"/>
                <w:szCs w:val="21"/>
              </w:rPr>
              <w:t>5,</w:t>
            </w:r>
            <w:r w:rsidR="00C2429D">
              <w:rPr>
                <w:rFonts w:ascii="Arial Bold" w:hAnsi="Arial Bold"/>
                <w:b/>
                <w:bCs/>
                <w:sz w:val="21"/>
                <w:szCs w:val="21"/>
              </w:rPr>
              <w:t xml:space="preserve"> 9</w:t>
            </w:r>
            <w:r w:rsidR="00A128F6" w:rsidRPr="009A6741"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="00AA3924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FD43AD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B2125B" w:rsidRPr="009A6741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5B7109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D973B2" w:rsidRPr="009A6741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EC4BCA" w14:textId="44C67865" w:rsidR="00187642" w:rsidRPr="00A43679" w:rsidRDefault="00FD43AD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15</w:t>
            </w:r>
            <w:r w:rsidR="003B3515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13</w:t>
            </w:r>
            <w:r w:rsidR="00B2125B" w:rsidRPr="00FC45E1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/10, </w:t>
            </w:r>
            <w:r w:rsidR="00835931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243B89" w14:textId="4292B240" w:rsidR="001D490B" w:rsidRPr="00A43679" w:rsidRDefault="00A15B38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/12</w:t>
            </w:r>
            <w:r w:rsidR="00361C07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19</w:t>
            </w:r>
            <w:r w:rsidR="00D808E8" w:rsidRPr="00406829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D808E8"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C9E42" w14:textId="2C26F2DE" w:rsidR="001325E5" w:rsidRPr="00A43679" w:rsidRDefault="000229ED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/3, 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20</w:t>
            </w:r>
            <w:r w:rsidR="001325E5" w:rsidRPr="009A6741"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, 25/5</w:t>
            </w:r>
          </w:p>
        </w:tc>
      </w:tr>
      <w:tr w:rsidR="00F57438" w14:paraId="61D9BE27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2875A3D6" w14:textId="77777777" w:rsidR="00F57438" w:rsidRPr="001821AE" w:rsidRDefault="00F57438" w:rsidP="00A97D44">
            <w:pPr>
              <w:spacing w:before="240" w:after="240"/>
              <w:rPr>
                <w:rFonts w:ascii="Arial Black" w:hAnsi="Arial Black"/>
                <w:bCs/>
                <w:sz w:val="22"/>
              </w:rPr>
            </w:pPr>
            <w:r w:rsidRPr="001821AE">
              <w:rPr>
                <w:rFonts w:ascii="Arial Black" w:hAnsi="Arial Black"/>
                <w:bCs/>
                <w:sz w:val="22"/>
              </w:rPr>
              <w:t>Advisory Panels: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41B1EAF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F750686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2788328D" w14:textId="77777777" w:rsidR="00F57438" w:rsidRPr="00CC22BF" w:rsidRDefault="00F57438">
            <w:pPr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2F0805F8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</w:tr>
      <w:tr w:rsidR="0026620D" w14:paraId="25EE24D6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7960CDCF" w14:textId="77777777" w:rsidR="0026620D" w:rsidRDefault="0026620D">
            <w:pPr>
              <w:rPr>
                <w:sz w:val="21"/>
              </w:rPr>
            </w:pPr>
            <w:r>
              <w:rPr>
                <w:sz w:val="21"/>
              </w:rPr>
              <w:t>Corporate Parenting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1C470C5" w14:textId="77777777" w:rsidR="0026620D" w:rsidRPr="00C61C5E" w:rsidRDefault="004D71F1" w:rsidP="00C31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85A93">
              <w:rPr>
                <w:sz w:val="21"/>
                <w:szCs w:val="21"/>
              </w:rPr>
              <w:t>/6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3826DEB4" w14:textId="44F5FFD4" w:rsidR="0026620D" w:rsidRPr="00CC22BF" w:rsidRDefault="00137BA4" w:rsidP="00873D43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="00B2125B">
              <w:rPr>
                <w:sz w:val="21"/>
              </w:rPr>
              <w:t>/10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63A6E84" w14:textId="38EACF86" w:rsidR="0026620D" w:rsidRPr="00CC22BF" w:rsidRDefault="005339BB" w:rsidP="00361C07">
            <w:pPr>
              <w:rPr>
                <w:sz w:val="21"/>
              </w:rPr>
            </w:pPr>
            <w:r>
              <w:rPr>
                <w:sz w:val="21"/>
              </w:rPr>
              <w:t>31/1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AE9099" w14:textId="5744B782" w:rsidR="0026620D" w:rsidRPr="00CC22BF" w:rsidRDefault="00BE36BC" w:rsidP="001F30E3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5339BB">
              <w:rPr>
                <w:sz w:val="21"/>
              </w:rPr>
              <w:t>7</w:t>
            </w:r>
            <w:r w:rsidR="00FD49CE">
              <w:rPr>
                <w:sz w:val="21"/>
              </w:rPr>
              <w:t>/3</w:t>
            </w:r>
          </w:p>
        </w:tc>
      </w:tr>
      <w:tr w:rsidR="0026620D" w14:paraId="1DB96D71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3C07E4C2" w14:textId="77777777" w:rsidR="0026620D" w:rsidRDefault="0026620D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Harrow Business Consultative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5DFB71A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802501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91878EB" w14:textId="19D1784B" w:rsidR="0026620D" w:rsidRPr="00CC22BF" w:rsidRDefault="00B31D0B" w:rsidP="003D384C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5339BB">
              <w:rPr>
                <w:sz w:val="21"/>
              </w:rPr>
              <w:t>3</w:t>
            </w:r>
            <w:r w:rsidR="005B046E"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E3BC3E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77304" w14:paraId="6F4155BF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6DA85680" w14:textId="77777777" w:rsidR="00D77304" w:rsidRDefault="00D77304">
            <w:pPr>
              <w:rPr>
                <w:sz w:val="21"/>
              </w:rPr>
            </w:pPr>
            <w:r>
              <w:rPr>
                <w:sz w:val="21"/>
              </w:rPr>
              <w:t xml:space="preserve">Major Developments 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E0B4D28" w14:textId="4360E2DC" w:rsidR="00D77304" w:rsidRPr="0074052E" w:rsidRDefault="009621A4" w:rsidP="005C7118">
            <w:pPr>
              <w:rPr>
                <w:sz w:val="21"/>
              </w:rPr>
            </w:pPr>
            <w:r>
              <w:rPr>
                <w:sz w:val="21"/>
              </w:rPr>
              <w:t>30/6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9BDDA9" w14:textId="18460728" w:rsidR="00D77304" w:rsidRDefault="00CE770A" w:rsidP="00692914">
            <w:pPr>
              <w:rPr>
                <w:sz w:val="21"/>
              </w:rPr>
            </w:pPr>
            <w:r>
              <w:rPr>
                <w:sz w:val="21"/>
              </w:rPr>
              <w:t>1/11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093660C" w14:textId="0026B7BD" w:rsidR="00D77304" w:rsidRDefault="005339BB" w:rsidP="002B2283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692914">
              <w:rPr>
                <w:sz w:val="21"/>
              </w:rPr>
              <w:t>/</w:t>
            </w:r>
            <w:r w:rsidR="002B2283">
              <w:rPr>
                <w:sz w:val="21"/>
              </w:rPr>
              <w:t>2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61BEC967" w14:textId="77777777" w:rsidR="00D77304" w:rsidRDefault="00D77304">
            <w:pPr>
              <w:rPr>
                <w:sz w:val="21"/>
              </w:rPr>
            </w:pPr>
          </w:p>
        </w:tc>
      </w:tr>
      <w:tr w:rsidR="00A97D44" w14:paraId="7A700ADF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837EB7" w14:textId="77777777" w:rsidR="00A97D44" w:rsidRDefault="00A97D44" w:rsidP="00A97D44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Traffic and Road Safety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7A115EA" w14:textId="1AF79C41" w:rsidR="00A97D44" w:rsidRPr="00CC22BF" w:rsidRDefault="00A97D44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5C7645">
              <w:rPr>
                <w:sz w:val="21"/>
              </w:rPr>
              <w:t>2</w:t>
            </w:r>
            <w:r>
              <w:rPr>
                <w:sz w:val="21"/>
              </w:rPr>
              <w:t>/7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9D266E8" w14:textId="69229A11" w:rsidR="00A97D44" w:rsidRPr="00CC22BF" w:rsidRDefault="00A97D44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CE770A">
              <w:rPr>
                <w:sz w:val="21"/>
              </w:rPr>
              <w:t>8</w:t>
            </w:r>
            <w:r w:rsidR="00270187">
              <w:rPr>
                <w:sz w:val="21"/>
              </w:rPr>
              <w:t>/1</w:t>
            </w:r>
            <w:r w:rsidR="00CE770A">
              <w:rPr>
                <w:sz w:val="21"/>
              </w:rPr>
              <w:t>0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7C2B543" w14:textId="5BC7CB66" w:rsidR="00A97D44" w:rsidRPr="00CC22BF" w:rsidRDefault="005339BB" w:rsidP="00A97D44">
            <w:pPr>
              <w:rPr>
                <w:sz w:val="20"/>
              </w:rPr>
            </w:pPr>
            <w:r>
              <w:rPr>
                <w:sz w:val="21"/>
              </w:rPr>
              <w:t>28/2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0A329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12015DFF" w14:textId="77777777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75E08F2" w14:textId="77777777" w:rsidR="00A97D44" w:rsidRPr="001821AE" w:rsidRDefault="00A97D44" w:rsidP="00A97D44">
            <w:pPr>
              <w:spacing w:before="240" w:after="240"/>
              <w:rPr>
                <w:b/>
                <w:color w:val="5200A4"/>
                <w:sz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Consultative</w:t>
            </w:r>
            <w:r>
              <w:rPr>
                <w:rFonts w:ascii="Arial Black" w:hAnsi="Arial Black"/>
                <w:sz w:val="21"/>
                <w:szCs w:val="21"/>
              </w:rPr>
              <w:t xml:space="preserve"> </w:t>
            </w:r>
            <w:r w:rsidRPr="00A43679">
              <w:rPr>
                <w:rFonts w:ascii="Arial Black" w:hAnsi="Arial Black"/>
                <w:sz w:val="21"/>
                <w:szCs w:val="21"/>
              </w:rPr>
              <w:t>Forum</w:t>
            </w:r>
            <w:r>
              <w:rPr>
                <w:rFonts w:ascii="Arial Black" w:hAnsi="Arial Black"/>
                <w:sz w:val="21"/>
                <w:szCs w:val="21"/>
              </w:rPr>
              <w:t>s: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89F02D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CFB409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A6DE5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96E5FA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5589B860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7FBFA0" w14:textId="77777777" w:rsidR="00A97D44" w:rsidRDefault="00A97D44" w:rsidP="00A97D44">
            <w:pPr>
              <w:spacing w:after="24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Employees’ 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4E73B9D" w14:textId="77777777" w:rsidR="00A97D44" w:rsidRPr="00CC22BF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5E6AB63" w14:textId="661460D4" w:rsidR="00A97D44" w:rsidRPr="00CC22BF" w:rsidRDefault="00270187" w:rsidP="00A97D44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49B506" w14:textId="289EF384" w:rsidR="00A97D44" w:rsidRPr="00CC22BF" w:rsidRDefault="00A97D44" w:rsidP="00A97D44">
            <w:pPr>
              <w:rPr>
                <w:sz w:val="21"/>
              </w:rPr>
            </w:pPr>
            <w:r w:rsidRPr="00406829">
              <w:rPr>
                <w:sz w:val="21"/>
              </w:rPr>
              <w:t>1</w:t>
            </w:r>
            <w:r w:rsidR="005339BB">
              <w:rPr>
                <w:sz w:val="21"/>
              </w:rPr>
              <w:t>1</w:t>
            </w:r>
            <w:r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2B300" w14:textId="77777777" w:rsidR="00A97D44" w:rsidRPr="00CC22BF" w:rsidRDefault="00A97D44" w:rsidP="00A97D44">
            <w:pPr>
              <w:rPr>
                <w:sz w:val="21"/>
              </w:rPr>
            </w:pPr>
          </w:p>
        </w:tc>
      </w:tr>
      <w:tr w:rsidR="00A97D44" w14:paraId="10E659D7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732F9E" w14:textId="77777777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Governance, Audit</w:t>
            </w:r>
            <w:r>
              <w:rPr>
                <w:rFonts w:ascii="Arial Black" w:hAnsi="Arial Black"/>
                <w:sz w:val="21"/>
                <w:szCs w:val="21"/>
              </w:rPr>
              <w:t>,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Risk Management </w:t>
            </w:r>
            <w:r>
              <w:rPr>
                <w:rFonts w:ascii="Arial Black" w:hAnsi="Arial Black"/>
                <w:sz w:val="21"/>
                <w:szCs w:val="21"/>
              </w:rPr>
              <w:t xml:space="preserve">And Standards </w:t>
            </w:r>
            <w:r w:rsidRPr="00A43679">
              <w:rPr>
                <w:rFonts w:ascii="Arial Black" w:hAnsi="Arial Black"/>
                <w:sz w:val="21"/>
                <w:szCs w:val="21"/>
              </w:rPr>
              <w:t>Committee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673BA" w14:textId="266D4333" w:rsidR="00A97D44" w:rsidRPr="00A43679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C7645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C26A4F" w14:textId="1A9B9603" w:rsidR="00A97D44" w:rsidRPr="00A43679" w:rsidRDefault="005E5CFE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277414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/9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7513F8" w14:textId="7516A107" w:rsidR="00A97D44" w:rsidRPr="00A43679" w:rsidRDefault="00295DC8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30/11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, 2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BDE93" w14:textId="3CB296C4" w:rsidR="00A97D44" w:rsidRPr="00A43679" w:rsidRDefault="005339BB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26</w:t>
            </w:r>
            <w:r w:rsidR="00295DC8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5E5CFE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</w:p>
        </w:tc>
      </w:tr>
      <w:tr w:rsidR="00A97D44" w14:paraId="2EB35B38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113591" w14:textId="77777777" w:rsidR="00A97D44" w:rsidRDefault="00A97D44" w:rsidP="00A97D44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Health and Wellbeing Board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0E450" w14:textId="767AF128" w:rsidR="00A97D44" w:rsidRPr="005B6EF7" w:rsidRDefault="00C2429D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  <w:r w:rsidR="00A97D44">
              <w:rPr>
                <w:b/>
                <w:sz w:val="21"/>
              </w:rPr>
              <w:t xml:space="preserve">/6, </w:t>
            </w:r>
            <w:r w:rsidR="00A44A1A">
              <w:rPr>
                <w:b/>
                <w:sz w:val="21"/>
              </w:rPr>
              <w:t>26</w:t>
            </w:r>
            <w:r w:rsidR="00A97D44">
              <w:rPr>
                <w:b/>
                <w:sz w:val="21"/>
              </w:rPr>
              <w:t>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83B132" w14:textId="5EDE836F" w:rsidR="00A97D44" w:rsidRPr="00187642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137BA4">
              <w:rPr>
                <w:b/>
                <w:sz w:val="21"/>
              </w:rPr>
              <w:t>7</w:t>
            </w:r>
            <w:r w:rsidRPr="009A6741">
              <w:rPr>
                <w:b/>
                <w:sz w:val="21"/>
              </w:rPr>
              <w:t>/9</w:t>
            </w:r>
            <w:r w:rsidRPr="008A76DC">
              <w:rPr>
                <w:b/>
                <w:sz w:val="21"/>
              </w:rPr>
              <w:t>,</w:t>
            </w:r>
            <w:r>
              <w:rPr>
                <w:b/>
                <w:sz w:val="21"/>
              </w:rPr>
              <w:t xml:space="preserve"> 2</w:t>
            </w:r>
            <w:r w:rsidR="00270187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31A6B9" w14:textId="5506549F" w:rsidR="00A97D44" w:rsidRPr="003D7886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5339BB">
              <w:rPr>
                <w:b/>
                <w:sz w:val="21"/>
              </w:rPr>
              <w:t>7</w:t>
            </w:r>
            <w:r>
              <w:rPr>
                <w:b/>
                <w:sz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6060F" w14:textId="231A020C" w:rsidR="00A97D44" w:rsidRPr="001325E5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5339BB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>/3</w:t>
            </w:r>
          </w:p>
        </w:tc>
      </w:tr>
      <w:tr w:rsidR="00A97D44" w14:paraId="12A90A78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BF513B" w14:textId="77777777" w:rsidR="00A97D44" w:rsidRDefault="00A97D44" w:rsidP="00A97D44">
            <w:pPr>
              <w:spacing w:before="36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Licensing </w:t>
            </w:r>
            <w:r>
              <w:rPr>
                <w:rFonts w:ascii="Arial Black" w:hAnsi="Arial Black"/>
                <w:sz w:val="21"/>
                <w:szCs w:val="21"/>
              </w:rPr>
              <w:t>and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General Purposes Committee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C0EC4" w14:textId="28CCE820" w:rsidR="00A97D44" w:rsidRPr="00A128F6" w:rsidRDefault="00C2429D" w:rsidP="00A97D44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26/5</w:t>
            </w:r>
            <w:r w:rsidR="00A97D44" w:rsidRPr="00A128F6">
              <w:rPr>
                <w:b/>
                <w:sz w:val="21"/>
                <w:szCs w:val="21"/>
              </w:rPr>
              <w:t xml:space="preserve"> (Sp)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EF2FDF" w14:textId="77777777" w:rsidR="00A97D44" w:rsidRPr="00B2125B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0C6078" w14:textId="77777777" w:rsidR="00A97D44" w:rsidRPr="000229ED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DA8FF" w14:textId="321F58C9" w:rsidR="00A97D44" w:rsidRPr="00B7531D" w:rsidRDefault="005339BB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18/5 (Sp)</w:t>
            </w:r>
          </w:p>
        </w:tc>
      </w:tr>
      <w:tr w:rsidR="00A97D44" w14:paraId="5E523992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A034A2C" w14:textId="77777777" w:rsidR="00A97D44" w:rsidRPr="00A43679" w:rsidRDefault="00A97D44" w:rsidP="00A97D44">
            <w:pPr>
              <w:spacing w:before="240" w:after="240"/>
              <w:rPr>
                <w:rFonts w:ascii="Arial Black" w:hAnsi="Arial Black"/>
                <w:sz w:val="22"/>
                <w:szCs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 xml:space="preserve">Licensing </w:t>
            </w:r>
            <w:r>
              <w:rPr>
                <w:rFonts w:ascii="Arial Black" w:hAnsi="Arial Black"/>
                <w:sz w:val="22"/>
                <w:szCs w:val="22"/>
              </w:rPr>
              <w:t>&amp;</w:t>
            </w:r>
            <w:r w:rsidRPr="00A43679">
              <w:rPr>
                <w:rFonts w:ascii="Arial Black" w:hAnsi="Arial Black"/>
                <w:sz w:val="22"/>
                <w:szCs w:val="22"/>
              </w:rPr>
              <w:t xml:space="preserve"> General Purposes Subsidiary Bodies:</w:t>
            </w:r>
          </w:p>
        </w:tc>
        <w:tc>
          <w:tcPr>
            <w:tcW w:w="163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B417D1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69703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02CE1D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AA0A18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136DDA4C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37783BD" w14:textId="77777777" w:rsidR="00A97D44" w:rsidRDefault="00A97D44" w:rsidP="00A97D44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Chief Officers’ Employment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6B059A23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71E8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C38E1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FEDCE9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40FB1D73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5C4EA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 xml:space="preserve">Licensing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08415919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3C90E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5080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5214F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2B399D61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A5ADD3" w14:textId="77777777" w:rsidR="00A97D44" w:rsidRDefault="00A97D44" w:rsidP="00A97D44">
            <w:pPr>
              <w:spacing w:after="240"/>
              <w:rPr>
                <w:b/>
                <w:sz w:val="21"/>
              </w:rPr>
            </w:pPr>
            <w:r>
              <w:rPr>
                <w:sz w:val="21"/>
              </w:rPr>
              <w:t>Personnel Appeals</w:t>
            </w:r>
          </w:p>
        </w:tc>
        <w:tc>
          <w:tcPr>
            <w:tcW w:w="163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B0A6AD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9B0B4C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B153DC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0715C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</w:tbl>
    <w:p w14:paraId="5C576C9A" w14:textId="77777777" w:rsidR="00832D6A" w:rsidRDefault="00832D6A">
      <w:pPr>
        <w:ind w:left="-330"/>
        <w:rPr>
          <w:sz w:val="21"/>
        </w:rPr>
        <w:sectPr w:rsidR="00832D6A" w:rsidSect="00D10E20">
          <w:headerReference w:type="even" r:id="rId12"/>
          <w:pgSz w:w="11909" w:h="16834" w:code="9"/>
          <w:pgMar w:top="1008" w:right="720" w:bottom="432" w:left="720" w:header="432" w:footer="288" w:gutter="0"/>
          <w:cols w:space="708"/>
          <w:titlePg/>
          <w:docGrid w:linePitch="299"/>
        </w:sectPr>
      </w:pPr>
    </w:p>
    <w:tbl>
      <w:tblPr>
        <w:tblW w:w="10780" w:type="dxa"/>
        <w:tblInd w:w="-33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760"/>
        <w:gridCol w:w="1760"/>
        <w:gridCol w:w="1650"/>
        <w:gridCol w:w="1650"/>
      </w:tblGrid>
      <w:tr w:rsidR="00557299" w:rsidRPr="00A43679" w14:paraId="1A68812C" w14:textId="77777777">
        <w:trPr>
          <w:trHeight w:val="1048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0EE2C09" w14:textId="77777777" w:rsidR="00557299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lastRenderedPageBreak/>
              <w:br w:type="page"/>
              <w:t>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C1C11C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BE4296A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B157AA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21067BD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4</w:t>
            </w:r>
          </w:p>
        </w:tc>
      </w:tr>
      <w:tr w:rsidR="00F57438" w:rsidRPr="00557299" w14:paraId="0706F98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3041B6" w14:textId="77777777" w:rsidR="00D10E20" w:rsidRPr="00A43679" w:rsidRDefault="00D0322B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Overview </w:t>
            </w:r>
            <w:r>
              <w:rPr>
                <w:rFonts w:ascii="Arial Black" w:hAnsi="Arial Black"/>
                <w:sz w:val="21"/>
                <w:szCs w:val="21"/>
              </w:rPr>
              <w:t xml:space="preserve">&amp; </w:t>
            </w:r>
            <w:r w:rsidRPr="00A43679">
              <w:rPr>
                <w:rFonts w:ascii="Arial Black" w:hAnsi="Arial Black"/>
                <w:sz w:val="21"/>
                <w:szCs w:val="21"/>
              </w:rPr>
              <w:t>Scrutiny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55BCF4" w14:textId="4A2F8499" w:rsidR="00A128F6" w:rsidRPr="00A128F6" w:rsidRDefault="00C2429D" w:rsidP="00A97D44">
            <w:pPr>
              <w:spacing w:before="240" w:after="24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26/5</w:t>
            </w:r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 xml:space="preserve"> (Sp), </w:t>
            </w:r>
            <w:r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BA014E">
              <w:rPr>
                <w:rFonts w:cs="Arial"/>
                <w:b/>
                <w:bCs/>
                <w:sz w:val="21"/>
                <w:szCs w:val="21"/>
              </w:rPr>
              <w:t>7</w:t>
            </w:r>
            <w:r w:rsidR="00A128F6">
              <w:rPr>
                <w:rFonts w:cs="Arial"/>
                <w:b/>
                <w:bCs/>
                <w:sz w:val="21"/>
                <w:szCs w:val="21"/>
              </w:rPr>
              <w:t>/6,</w:t>
            </w:r>
            <w:r w:rsidR="0072050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A44A1A">
              <w:rPr>
                <w:rFonts w:cs="Arial"/>
                <w:b/>
                <w:bCs/>
                <w:sz w:val="21"/>
                <w:szCs w:val="21"/>
              </w:rPr>
              <w:t>5</w:t>
            </w:r>
            <w:r w:rsidR="00B2125B">
              <w:rPr>
                <w:rFonts w:cs="Arial"/>
                <w:b/>
                <w:bCs/>
                <w:sz w:val="21"/>
                <w:szCs w:val="21"/>
              </w:rPr>
              <w:t>/7</w:t>
            </w:r>
            <w:r w:rsidR="00D9587E">
              <w:rPr>
                <w:rFonts w:cs="Arial"/>
                <w:b/>
                <w:bCs/>
                <w:sz w:val="21"/>
                <w:szCs w:val="21"/>
              </w:rPr>
              <w:t xml:space="preserve"> (Sp)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3ED4AE" w14:textId="103FEECE" w:rsidR="00B2125B" w:rsidRPr="00A43679" w:rsidRDefault="00873D43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70B2C">
              <w:rPr>
                <w:rFonts w:ascii="Arial Bold" w:hAnsi="Arial Bold"/>
                <w:b/>
                <w:bCs/>
                <w:sz w:val="21"/>
                <w:szCs w:val="21"/>
              </w:rPr>
              <w:t>3</w:t>
            </w:r>
            <w:r w:rsidR="00B2125B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270187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EE1A82" w:rsidRPr="00D27E77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71CA63" w14:textId="492D921E" w:rsidR="00EE1A82" w:rsidRPr="00A43679" w:rsidRDefault="00AC543E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 xml:space="preserve"> (Sp)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E1420" w14:textId="382A67DC" w:rsidR="000229ED" w:rsidRPr="00A43679" w:rsidRDefault="005339BB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18</w:t>
            </w:r>
            <w:r w:rsidR="001325E5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9C44FE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, 18/5 (Sp)</w:t>
            </w:r>
          </w:p>
        </w:tc>
      </w:tr>
      <w:tr w:rsidR="00F97B43" w14:paraId="41BBD2D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19E703A" w14:textId="77777777" w:rsidR="00F97B43" w:rsidRDefault="00A97D44" w:rsidP="00A97D44">
            <w:pPr>
              <w:spacing w:before="240" w:after="240"/>
              <w:rPr>
                <w:b/>
                <w:sz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>Scrutiny Sub-Committees: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6443AE9" w14:textId="77777777" w:rsidR="00F97B43" w:rsidRDefault="00F97B43">
            <w:pPr>
              <w:rPr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94CE52" w14:textId="77777777" w:rsidR="00F97B43" w:rsidRDefault="00F97B43">
            <w:pPr>
              <w:rPr>
                <w:sz w:val="21"/>
              </w:rPr>
            </w:pPr>
          </w:p>
        </w:tc>
      </w:tr>
      <w:tr w:rsidR="00F15C85" w14:paraId="1F363CBE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5D936A26" w14:textId="77777777" w:rsidR="00F15C85" w:rsidRDefault="00F15C85">
            <w:pPr>
              <w:rPr>
                <w:sz w:val="22"/>
              </w:rPr>
            </w:pPr>
            <w:r>
              <w:rPr>
                <w:sz w:val="22"/>
              </w:rPr>
              <w:t>Health</w:t>
            </w:r>
            <w:r w:rsidR="00BF2708">
              <w:rPr>
                <w:sz w:val="22"/>
              </w:rPr>
              <w:t xml:space="preserve"> and Social Care</w:t>
            </w:r>
          </w:p>
        </w:tc>
        <w:tc>
          <w:tcPr>
            <w:tcW w:w="1760" w:type="dxa"/>
            <w:shd w:val="clear" w:color="auto" w:fill="auto"/>
          </w:tcPr>
          <w:p w14:paraId="7B5C25EB" w14:textId="589633F3" w:rsidR="00F15C85" w:rsidRPr="009A6741" w:rsidRDefault="00FA7040" w:rsidP="00FA7040">
            <w:pPr>
              <w:rPr>
                <w:sz w:val="21"/>
              </w:rPr>
            </w:pPr>
            <w:r w:rsidRPr="009A6741">
              <w:rPr>
                <w:sz w:val="21"/>
              </w:rPr>
              <w:t>2</w:t>
            </w:r>
            <w:r w:rsidR="00BA014E">
              <w:rPr>
                <w:sz w:val="21"/>
              </w:rPr>
              <w:t>1</w:t>
            </w:r>
            <w:r w:rsidR="00C644DA" w:rsidRPr="009A6741">
              <w:rPr>
                <w:sz w:val="21"/>
              </w:rPr>
              <w:t>/</w:t>
            </w:r>
            <w:r w:rsidRPr="009A6741">
              <w:rPr>
                <w:sz w:val="21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14:paraId="19279AB7" w14:textId="5EB9B79F" w:rsidR="00F15C85" w:rsidRDefault="00270187" w:rsidP="00873D43">
            <w:pPr>
              <w:rPr>
                <w:sz w:val="21"/>
              </w:rPr>
            </w:pPr>
            <w:r>
              <w:rPr>
                <w:sz w:val="21"/>
              </w:rPr>
              <w:t>29</w:t>
            </w:r>
            <w:r w:rsidR="00AA6CC2">
              <w:rPr>
                <w:sz w:val="21"/>
              </w:rPr>
              <w:t>/11</w:t>
            </w:r>
          </w:p>
        </w:tc>
        <w:tc>
          <w:tcPr>
            <w:tcW w:w="1650" w:type="dxa"/>
            <w:shd w:val="clear" w:color="auto" w:fill="auto"/>
          </w:tcPr>
          <w:p w14:paraId="1F671927" w14:textId="3AC64F7C" w:rsidR="00F15C85" w:rsidRDefault="00AC543E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5339BB">
              <w:rPr>
                <w:sz w:val="21"/>
              </w:rPr>
              <w:t>1</w:t>
            </w:r>
            <w:r w:rsidR="00EE1A82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513CA942" w14:textId="77777777" w:rsidR="00F15C85" w:rsidRDefault="009C44F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57438" w14:paraId="3453444D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7EC510D9" w14:textId="77777777" w:rsidR="00F57438" w:rsidRDefault="00F57438">
            <w:pPr>
              <w:rPr>
                <w:sz w:val="22"/>
              </w:rPr>
            </w:pPr>
            <w:r>
              <w:rPr>
                <w:sz w:val="22"/>
              </w:rPr>
              <w:t xml:space="preserve">Performance and Finance </w:t>
            </w:r>
          </w:p>
        </w:tc>
        <w:tc>
          <w:tcPr>
            <w:tcW w:w="1760" w:type="dxa"/>
            <w:shd w:val="clear" w:color="auto" w:fill="auto"/>
          </w:tcPr>
          <w:p w14:paraId="69244E24" w14:textId="204D9FEF" w:rsidR="00F57438" w:rsidRDefault="004B1E98" w:rsidP="001C6F62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A44A1A">
              <w:rPr>
                <w:sz w:val="21"/>
              </w:rPr>
              <w:t>7</w:t>
            </w:r>
            <w:r w:rsidR="00B2125B">
              <w:rPr>
                <w:sz w:val="21"/>
              </w:rPr>
              <w:t>/7</w:t>
            </w:r>
          </w:p>
        </w:tc>
        <w:tc>
          <w:tcPr>
            <w:tcW w:w="1760" w:type="dxa"/>
            <w:shd w:val="clear" w:color="auto" w:fill="auto"/>
          </w:tcPr>
          <w:p w14:paraId="30D697EA" w14:textId="77777777" w:rsidR="00F57438" w:rsidRPr="00EE1A82" w:rsidRDefault="00C479EA" w:rsidP="00AA6CC2">
            <w:pPr>
              <w:rPr>
                <w:b/>
                <w:sz w:val="21"/>
              </w:rPr>
            </w:pPr>
            <w:r>
              <w:rPr>
                <w:sz w:val="21"/>
              </w:rPr>
              <w:t>1</w:t>
            </w:r>
            <w:r w:rsidR="00D15B37">
              <w:rPr>
                <w:sz w:val="21"/>
              </w:rPr>
              <w:t>3</w:t>
            </w:r>
            <w:r w:rsidR="00EE1A82">
              <w:rPr>
                <w:sz w:val="21"/>
              </w:rPr>
              <w:t>/1</w:t>
            </w:r>
            <w:r w:rsidR="00710BFB">
              <w:rPr>
                <w:sz w:val="21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338EC7DF" w14:textId="77777777" w:rsidR="00F57438" w:rsidRDefault="009C44F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07968404" w14:textId="0CD6BE34" w:rsidR="00F57438" w:rsidRDefault="00AC543E" w:rsidP="00710BFB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5339BB">
              <w:rPr>
                <w:sz w:val="21"/>
              </w:rPr>
              <w:t>8</w:t>
            </w:r>
            <w:r w:rsidR="000229ED">
              <w:rPr>
                <w:sz w:val="21"/>
              </w:rPr>
              <w:t>/3</w:t>
            </w:r>
          </w:p>
        </w:tc>
      </w:tr>
      <w:tr w:rsidR="00F57438" w14:paraId="799A26D7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0164F" w14:textId="77777777" w:rsidR="00F57438" w:rsidRDefault="00F57438">
            <w:pPr>
              <w:rPr>
                <w:noProof/>
                <w:sz w:val="21"/>
              </w:rPr>
            </w:pPr>
            <w:r>
              <w:rPr>
                <w:noProof/>
                <w:sz w:val="21"/>
              </w:rPr>
              <w:t xml:space="preserve">Call-In </w:t>
            </w:r>
          </w:p>
        </w:tc>
        <w:tc>
          <w:tcPr>
            <w:tcW w:w="1760" w:type="dxa"/>
            <w:shd w:val="clear" w:color="auto" w:fill="auto"/>
          </w:tcPr>
          <w:p w14:paraId="5C14DAD2" w14:textId="77777777" w:rsidR="00F57438" w:rsidRDefault="00F57438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1B8986" w14:textId="77777777" w:rsidR="00F57438" w:rsidRDefault="00F57438">
            <w:pPr>
              <w:rPr>
                <w:sz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677AE59" w14:textId="77777777" w:rsidR="00F57438" w:rsidRDefault="00F57438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686FEA" w14:textId="77777777" w:rsidR="00F57438" w:rsidRDefault="00F57438">
            <w:pPr>
              <w:jc w:val="center"/>
              <w:rPr>
                <w:sz w:val="21"/>
              </w:rPr>
            </w:pPr>
          </w:p>
        </w:tc>
      </w:tr>
      <w:tr w:rsidR="00A97D44" w14:paraId="589ECA63" w14:textId="77777777" w:rsidTr="001A73F4">
        <w:tc>
          <w:tcPr>
            <w:tcW w:w="3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D10735" w14:textId="77777777" w:rsidR="00A97D44" w:rsidRDefault="00A97D44" w:rsidP="00A97D44">
            <w:pPr>
              <w:spacing w:after="240"/>
              <w:rPr>
                <w:noProof/>
                <w:sz w:val="20"/>
              </w:rPr>
            </w:pPr>
            <w:r>
              <w:rPr>
                <w:noProof/>
                <w:sz w:val="21"/>
              </w:rPr>
              <w:t>Call-In (Education)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530E54E5" w14:textId="77777777" w:rsidR="00A97D44" w:rsidRDefault="00A97D44" w:rsidP="002C4BDE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67DBAA75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shd w:val="clear" w:color="auto" w:fill="auto"/>
          </w:tcPr>
          <w:p w14:paraId="71273F77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AA6D4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</w:tr>
      <w:tr w:rsidR="00A97D44" w14:paraId="5C47D295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C71AB8" w14:textId="77777777" w:rsidR="00A97D44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Board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8EE1F" w14:textId="7A6A6155" w:rsidR="00A97D44" w:rsidRPr="005D29B7" w:rsidRDefault="00A44A1A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>
              <w:rPr>
                <w:rFonts w:ascii="Arial Bold" w:hAnsi="Arial Bold"/>
                <w:b/>
                <w:sz w:val="21"/>
              </w:rPr>
              <w:t>7</w:t>
            </w:r>
            <w:r w:rsidR="00A97D44" w:rsidRPr="005D29B7">
              <w:rPr>
                <w:rFonts w:ascii="Arial Bold" w:hAnsi="Arial Bold"/>
                <w:b/>
                <w:sz w:val="21"/>
              </w:rPr>
              <w:t>/</w:t>
            </w:r>
            <w:r w:rsidR="00A97D44">
              <w:rPr>
                <w:rFonts w:ascii="Arial Bold" w:hAnsi="Arial Bold"/>
                <w:b/>
                <w:sz w:val="21"/>
              </w:rPr>
              <w:t>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B3D69B" w14:textId="1BE747A4" w:rsidR="00A97D44" w:rsidRPr="009A6741" w:rsidRDefault="0035618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137BA4">
              <w:rPr>
                <w:b/>
                <w:sz w:val="21"/>
              </w:rPr>
              <w:t>/10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3CCCC1" w14:textId="77777777" w:rsidR="00A97D44" w:rsidRPr="0023744A" w:rsidRDefault="002C4BDE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>
              <w:rPr>
                <w:rFonts w:ascii="Arial Bold" w:hAnsi="Arial Bold"/>
                <w:b/>
                <w:sz w:val="21"/>
              </w:rPr>
              <w:t>1</w:t>
            </w:r>
            <w:r w:rsidR="00A97D44">
              <w:rPr>
                <w:rFonts w:ascii="Arial Bold" w:hAnsi="Arial Bold"/>
                <w:b/>
                <w:sz w:val="21"/>
              </w:rPr>
              <w:t>/</w:t>
            </w:r>
            <w:r w:rsidR="00A97D44" w:rsidRPr="00A97D44">
              <w:rPr>
                <w:b/>
                <w:sz w:val="21"/>
              </w:rPr>
              <w:t>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7D6CA" w14:textId="67FF6A4A" w:rsidR="00A97D44" w:rsidRPr="00A62EB6" w:rsidRDefault="005339BB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27B33CC0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6677BE" w14:textId="77777777" w:rsidR="00A97D44" w:rsidRPr="00486312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Fund Committee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580C9727" w14:textId="653D74A9" w:rsidR="00A97D44" w:rsidRPr="00486312" w:rsidRDefault="00A97D4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840292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760F98EB" w14:textId="6EC84AA4" w:rsidR="00A97D44" w:rsidRPr="00486312" w:rsidRDefault="00A12BBD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  <w:r w:rsidR="00A97D44">
              <w:rPr>
                <w:b/>
                <w:sz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</w:tcBorders>
            <w:shd w:val="clear" w:color="auto" w:fill="auto"/>
          </w:tcPr>
          <w:p w14:paraId="4F6A62D6" w14:textId="0A29AE58" w:rsidR="00A97D44" w:rsidRPr="00A62EB6" w:rsidRDefault="00270187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  <w:r w:rsidR="00A97D44">
              <w:rPr>
                <w:b/>
                <w:sz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5E8223" w14:textId="11BF1473" w:rsidR="00A97D44" w:rsidRPr="00486312" w:rsidRDefault="002071B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62990B2A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2E68E5" w14:textId="77777777" w:rsidR="00A97D44" w:rsidRPr="00A43679" w:rsidRDefault="00A97D44" w:rsidP="00345A3B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Planning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7AD62E" w14:textId="5133C593" w:rsidR="00A97D44" w:rsidRPr="00A43679" w:rsidRDefault="00C2429D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1/6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840292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A44A1A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>/7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79D5F" w14:textId="31947ADD" w:rsidR="00A97D44" w:rsidRPr="00A43679" w:rsidRDefault="00137BA4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182E1F">
              <w:rPr>
                <w:rFonts w:ascii="Arial Bold" w:hAnsi="Arial Bold"/>
                <w:b/>
                <w:bCs/>
                <w:sz w:val="21"/>
                <w:szCs w:val="21"/>
              </w:rPr>
              <w:t>19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/10, 1</w:t>
            </w:r>
            <w:r w:rsidR="00270187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/11 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DD0641" w14:textId="09DF14F8" w:rsidR="00A97D44" w:rsidRPr="00A43679" w:rsidRDefault="00270187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/12, 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/1, 1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59CB1" w14:textId="5BE2E2A0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, 24/5</w:t>
            </w:r>
            <w:r w:rsidR="007D64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97D44" w14:paraId="6548B5C0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4E346F" w14:textId="77777777" w:rsidR="00A97D44" w:rsidRDefault="00A97D44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Portfolio Holder Decision 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3E488F" w14:textId="69876BB4" w:rsidR="00A97D44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44A1A">
              <w:rPr>
                <w:rFonts w:ascii="Arial Bold" w:hAnsi="Arial Bold"/>
                <w:b/>
                <w:bCs/>
                <w:sz w:val="21"/>
                <w:szCs w:val="21"/>
              </w:rPr>
              <w:t xml:space="preserve">8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/8 </w:t>
            </w:r>
            <w:r w:rsidRPr="00472AF6">
              <w:rPr>
                <w:rFonts w:cs="Arial"/>
                <w:bCs/>
                <w:sz w:val="20"/>
              </w:rPr>
              <w:t>(provisional)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7285AA" w14:textId="77777777" w:rsidR="00A97D44" w:rsidRPr="003772FC" w:rsidRDefault="00A97D44" w:rsidP="00A97D44">
            <w:pPr>
              <w:jc w:val="center"/>
              <w:rPr>
                <w:rFonts w:ascii="Arial Bold" w:hAnsi="Arial Bold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7EC44A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3D3C8D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</w:tr>
      <w:tr w:rsidR="00A97D44" w:rsidRPr="00D30BEA" w14:paraId="4D421521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71805C" w14:textId="77777777" w:rsidR="00A97D44" w:rsidRPr="00D30BEA" w:rsidRDefault="00A97D44" w:rsidP="0014463F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D30BEA">
              <w:rPr>
                <w:rFonts w:ascii="Arial Black" w:hAnsi="Arial Black"/>
                <w:sz w:val="21"/>
                <w:szCs w:val="21"/>
              </w:rPr>
              <w:t xml:space="preserve">Standing Advisory Council </w:t>
            </w:r>
            <w:r>
              <w:rPr>
                <w:rFonts w:ascii="Arial Black" w:hAnsi="Arial Black"/>
                <w:sz w:val="21"/>
                <w:szCs w:val="21"/>
              </w:rPr>
              <w:t>o</w:t>
            </w:r>
            <w:r w:rsidRPr="00D30BEA">
              <w:rPr>
                <w:rFonts w:ascii="Arial Black" w:hAnsi="Arial Black"/>
                <w:sz w:val="21"/>
                <w:szCs w:val="21"/>
              </w:rPr>
              <w:t>n Religious Education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61BB1" w14:textId="5F53CC02" w:rsidR="00A97D44" w:rsidRPr="00D30BEA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840292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14014" w14:textId="2BDF92AD" w:rsidR="00A97D44" w:rsidRPr="009A6741" w:rsidRDefault="00137BA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C9673C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B3EC87" w14:textId="71A8443B" w:rsidR="00A97D44" w:rsidRPr="00D30BEA" w:rsidRDefault="00270187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859F6F" w14:textId="29B1E306" w:rsidR="00A97D44" w:rsidRPr="00D30BEA" w:rsidRDefault="005339BB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</w:p>
        </w:tc>
      </w:tr>
      <w:tr w:rsidR="00A97D44" w14:paraId="1AF63CB3" w14:textId="77777777">
        <w:trPr>
          <w:trHeight w:val="252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B31687A" w14:textId="77777777" w:rsidR="00A97D44" w:rsidRPr="00EE10EC" w:rsidRDefault="0014463F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EE10EC">
              <w:rPr>
                <w:rFonts w:ascii="Arial Black" w:hAnsi="Arial Black"/>
                <w:sz w:val="21"/>
                <w:szCs w:val="21"/>
              </w:rPr>
              <w:t>Other Meetings</w:t>
            </w:r>
            <w:r>
              <w:rPr>
                <w:rFonts w:ascii="Arial Black" w:hAnsi="Arial Black"/>
                <w:sz w:val="21"/>
                <w:szCs w:val="21"/>
              </w:rPr>
              <w:t>:</w:t>
            </w: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1821A31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73385AB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E9BCFF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A86A85F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</w:tr>
      <w:tr w:rsidR="008E308C" w14:paraId="01B3BE00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3835FFD" w14:textId="77777777" w:rsidR="008E308C" w:rsidRPr="008E308C" w:rsidRDefault="008E308C" w:rsidP="008E308C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Group Meetings: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2065942" w14:textId="77777777" w:rsidR="008E308C" w:rsidRDefault="008E308C" w:rsidP="008E308C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89B05A2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0E33C45D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7300D336" w14:textId="77777777" w:rsidR="008E308C" w:rsidRDefault="008E308C" w:rsidP="00A97D44">
            <w:pPr>
              <w:rPr>
                <w:sz w:val="21"/>
              </w:rPr>
            </w:pPr>
          </w:p>
        </w:tc>
      </w:tr>
      <w:tr w:rsidR="00A97D44" w14:paraId="39C77AC3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78CB162" w14:textId="77777777" w:rsidR="00A97D44" w:rsidRPr="008E308C" w:rsidRDefault="00A97D44" w:rsidP="00A97D44">
            <w:pPr>
              <w:tabs>
                <w:tab w:val="left" w:pos="1872"/>
              </w:tabs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Counci</w:t>
            </w:r>
            <w:r w:rsidR="008E308C" w:rsidRPr="008E308C">
              <w:rPr>
                <w:bCs/>
                <w:sz w:val="21"/>
              </w:rPr>
              <w:t>l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B7DDCF7" w14:textId="4BE40753" w:rsidR="00A97D44" w:rsidRDefault="00A606B1" w:rsidP="008E308C">
            <w:pPr>
              <w:rPr>
                <w:sz w:val="21"/>
              </w:rPr>
            </w:pPr>
            <w:r>
              <w:rPr>
                <w:sz w:val="21"/>
              </w:rPr>
              <w:t xml:space="preserve">12/5, 18/5, </w:t>
            </w:r>
            <w:r w:rsidR="00C2429D">
              <w:rPr>
                <w:sz w:val="21"/>
              </w:rPr>
              <w:t>23</w:t>
            </w:r>
            <w:r w:rsidR="00EE6AA8">
              <w:rPr>
                <w:sz w:val="21"/>
              </w:rPr>
              <w:t>/5</w:t>
            </w:r>
            <w:r w:rsidR="00A97D44">
              <w:rPr>
                <w:sz w:val="21"/>
              </w:rPr>
              <w:t>,</w:t>
            </w:r>
            <w:r w:rsidR="00C2429D">
              <w:rPr>
                <w:sz w:val="21"/>
              </w:rPr>
              <w:t xml:space="preserve"> </w:t>
            </w:r>
            <w:r w:rsidR="00A97D44">
              <w:rPr>
                <w:sz w:val="21"/>
              </w:rPr>
              <w:t>1</w:t>
            </w:r>
            <w:r w:rsidR="00651A94">
              <w:rPr>
                <w:sz w:val="21"/>
              </w:rPr>
              <w:t>9</w:t>
            </w:r>
            <w:r w:rsidR="00A97D44">
              <w:rPr>
                <w:sz w:val="21"/>
              </w:rPr>
              <w:t>/7</w:t>
            </w:r>
            <w:r w:rsidR="00651A94">
              <w:rPr>
                <w:sz w:val="21"/>
              </w:rPr>
              <w:t>(C)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4692AA79" w14:textId="3AA4A48A" w:rsidR="00A97D44" w:rsidRPr="00B31D0B" w:rsidRDefault="00797586" w:rsidP="00A97D44">
            <w:pPr>
              <w:rPr>
                <w:sz w:val="21"/>
              </w:rPr>
            </w:pPr>
            <w:r>
              <w:rPr>
                <w:sz w:val="21"/>
              </w:rPr>
              <w:t>22/9</w:t>
            </w:r>
            <w:r w:rsidR="00356184">
              <w:rPr>
                <w:sz w:val="21"/>
              </w:rPr>
              <w:t xml:space="preserve">, </w:t>
            </w:r>
            <w:r w:rsidR="00A97D44">
              <w:rPr>
                <w:sz w:val="21"/>
              </w:rPr>
              <w:t>2</w:t>
            </w:r>
            <w:r w:rsidR="008561D2">
              <w:rPr>
                <w:sz w:val="21"/>
              </w:rPr>
              <w:t>1</w:t>
            </w:r>
            <w:r w:rsidR="00A97D44" w:rsidRPr="00752436">
              <w:rPr>
                <w:sz w:val="21"/>
              </w:rPr>
              <w:t>/1</w:t>
            </w:r>
            <w:r w:rsidR="00A97D44">
              <w:rPr>
                <w:sz w:val="21"/>
              </w:rPr>
              <w:t>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7ADF1E2" w14:textId="78E45722" w:rsidR="00A97D44" w:rsidRDefault="00D25C09" w:rsidP="00A97D44">
            <w:pPr>
              <w:rPr>
                <w:sz w:val="21"/>
              </w:rPr>
            </w:pPr>
            <w:r>
              <w:rPr>
                <w:sz w:val="21"/>
              </w:rPr>
              <w:t>20/2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725374F" w14:textId="6B254CDF" w:rsidR="00A97D44" w:rsidRDefault="00507BCD" w:rsidP="00A97D44">
            <w:pPr>
              <w:rPr>
                <w:sz w:val="21"/>
              </w:rPr>
            </w:pPr>
            <w:r>
              <w:rPr>
                <w:sz w:val="21"/>
              </w:rPr>
              <w:t>11/5(C)/15/5(L)</w:t>
            </w:r>
          </w:p>
        </w:tc>
      </w:tr>
      <w:tr w:rsidR="00A97D44" w14:paraId="24A0443F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4BD52FF" w14:textId="77777777" w:rsidR="00A97D44" w:rsidRDefault="00A97D44" w:rsidP="00A97D44">
            <w:pPr>
              <w:tabs>
                <w:tab w:val="left" w:pos="1872"/>
              </w:tabs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5E25D767" w14:textId="77777777" w:rsidR="00A97D44" w:rsidRPr="00B31D0B" w:rsidRDefault="00A97D44" w:rsidP="00A97D44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6CC5714B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6D983325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2EEF7AC" w14:textId="77777777" w:rsidR="00A97D44" w:rsidRDefault="00A97D44" w:rsidP="00A97D44">
            <w:pPr>
              <w:rPr>
                <w:sz w:val="21"/>
              </w:rPr>
            </w:pPr>
          </w:p>
        </w:tc>
      </w:tr>
      <w:tr w:rsidR="00A97D44" w14:paraId="377EFFF2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366F8A9" w14:textId="77777777" w:rsidR="00A97D44" w:rsidRPr="008E308C" w:rsidRDefault="0014463F" w:rsidP="0014463F">
            <w:pPr>
              <w:tabs>
                <w:tab w:val="left" w:pos="1872"/>
              </w:tabs>
              <w:spacing w:after="240"/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Cabinet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09B2D612" w14:textId="77162CA6" w:rsidR="0014463F" w:rsidRDefault="00C2429D" w:rsidP="0014463F">
            <w:pPr>
              <w:rPr>
                <w:sz w:val="21"/>
              </w:rPr>
            </w:pPr>
            <w:r>
              <w:rPr>
                <w:sz w:val="21"/>
              </w:rPr>
              <w:t>7</w:t>
            </w:r>
            <w:r w:rsidR="00C9673C">
              <w:rPr>
                <w:sz w:val="21"/>
              </w:rPr>
              <w:t>/6</w:t>
            </w:r>
          </w:p>
          <w:p w14:paraId="2CCB213E" w14:textId="69EF13AD" w:rsidR="00A97D44" w:rsidRPr="00B31D0B" w:rsidRDefault="00C9673C" w:rsidP="008E308C">
            <w:pPr>
              <w:rPr>
                <w:sz w:val="21"/>
              </w:rPr>
            </w:pPr>
            <w:r>
              <w:rPr>
                <w:sz w:val="21"/>
              </w:rPr>
              <w:t>7</w:t>
            </w:r>
            <w:r w:rsidR="0014463F" w:rsidRPr="00B31D0B">
              <w:rPr>
                <w:sz w:val="21"/>
              </w:rPr>
              <w:t>/7(C</w:t>
            </w:r>
            <w:r w:rsidR="0014463F">
              <w:rPr>
                <w:sz w:val="21"/>
              </w:rPr>
              <w:t>)/</w:t>
            </w:r>
            <w:r>
              <w:rPr>
                <w:sz w:val="21"/>
              </w:rPr>
              <w:t>11</w:t>
            </w:r>
            <w:r w:rsidR="0014463F">
              <w:rPr>
                <w:sz w:val="21"/>
              </w:rPr>
              <w:t>/7(L)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7DB97A0E" w14:textId="3A313A7E" w:rsidR="0014463F" w:rsidRDefault="00C9673C" w:rsidP="0014463F">
            <w:pPr>
              <w:rPr>
                <w:sz w:val="21"/>
              </w:rPr>
            </w:pPr>
            <w:r>
              <w:rPr>
                <w:sz w:val="21"/>
              </w:rPr>
              <w:t>8</w:t>
            </w:r>
            <w:r w:rsidR="0014463F" w:rsidRPr="00D0229A">
              <w:rPr>
                <w:sz w:val="21"/>
              </w:rPr>
              <w:t>/9</w:t>
            </w:r>
            <w:r>
              <w:rPr>
                <w:sz w:val="21"/>
              </w:rPr>
              <w:t>(C),12/9(L)</w:t>
            </w:r>
            <w:r w:rsidR="00FD015A">
              <w:rPr>
                <w:sz w:val="21"/>
              </w:rPr>
              <w:t xml:space="preserve"> </w:t>
            </w:r>
          </w:p>
          <w:p w14:paraId="60231CA2" w14:textId="4C16B922" w:rsidR="00A97D44" w:rsidRDefault="00356184" w:rsidP="0014463F">
            <w:pPr>
              <w:rPr>
                <w:sz w:val="21"/>
              </w:rPr>
            </w:pPr>
            <w:r>
              <w:rPr>
                <w:sz w:val="21"/>
              </w:rPr>
              <w:t>6/10</w:t>
            </w:r>
            <w:r w:rsidR="00277414">
              <w:rPr>
                <w:sz w:val="21"/>
              </w:rPr>
              <w:t xml:space="preserve">, </w:t>
            </w:r>
          </w:p>
          <w:p w14:paraId="61B1CF26" w14:textId="77777777" w:rsidR="008561D2" w:rsidRDefault="008561D2" w:rsidP="0014463F">
            <w:pPr>
              <w:rPr>
                <w:sz w:val="21"/>
              </w:rPr>
            </w:pPr>
            <w:r>
              <w:rPr>
                <w:sz w:val="21"/>
              </w:rPr>
              <w:t>10/11(C)/</w:t>
            </w:r>
          </w:p>
          <w:p w14:paraId="2F339C38" w14:textId="77777777" w:rsidR="00483A4F" w:rsidRDefault="00483A4F" w:rsidP="0014463F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8561D2">
              <w:rPr>
                <w:sz w:val="21"/>
              </w:rPr>
              <w:t>4</w:t>
            </w:r>
            <w:r>
              <w:rPr>
                <w:sz w:val="21"/>
              </w:rPr>
              <w:t>/11</w:t>
            </w:r>
            <w:r w:rsidR="008561D2">
              <w:rPr>
                <w:sz w:val="21"/>
              </w:rPr>
              <w:t>(L)</w:t>
            </w:r>
          </w:p>
          <w:p w14:paraId="4F8C782D" w14:textId="745D0271" w:rsidR="00EC53A0" w:rsidRDefault="00EC53A0" w:rsidP="0014463F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5AEB3162" w14:textId="34F3D55A" w:rsidR="0014463F" w:rsidRDefault="008561D2" w:rsidP="0014463F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14463F">
              <w:rPr>
                <w:sz w:val="21"/>
              </w:rPr>
              <w:t>/1</w:t>
            </w:r>
            <w:r w:rsidR="00483A4F">
              <w:rPr>
                <w:sz w:val="21"/>
              </w:rPr>
              <w:t>2</w:t>
            </w:r>
            <w:r>
              <w:rPr>
                <w:sz w:val="21"/>
              </w:rPr>
              <w:t>(C)/5/12(L)</w:t>
            </w:r>
          </w:p>
          <w:p w14:paraId="0BD2710B" w14:textId="6CA0FC53" w:rsidR="0014463F" w:rsidRDefault="0014463F" w:rsidP="0014463F">
            <w:pPr>
              <w:rPr>
                <w:sz w:val="21"/>
              </w:rPr>
            </w:pPr>
            <w:r w:rsidRPr="000D5B3C">
              <w:rPr>
                <w:sz w:val="21"/>
              </w:rPr>
              <w:t>1</w:t>
            </w:r>
            <w:r w:rsidR="008561D2">
              <w:rPr>
                <w:sz w:val="21"/>
              </w:rPr>
              <w:t>2</w:t>
            </w:r>
            <w:r>
              <w:rPr>
                <w:sz w:val="21"/>
              </w:rPr>
              <w:t>/1(C)/1</w:t>
            </w:r>
            <w:r w:rsidR="008561D2">
              <w:rPr>
                <w:sz w:val="21"/>
              </w:rPr>
              <w:t>6</w:t>
            </w:r>
            <w:r>
              <w:rPr>
                <w:sz w:val="21"/>
              </w:rPr>
              <w:t>/1(L)</w:t>
            </w:r>
          </w:p>
          <w:p w14:paraId="234770D0" w14:textId="4278EA7C" w:rsidR="00A97D44" w:rsidRDefault="00507BCD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9</w:t>
            </w:r>
            <w:r w:rsidR="0014463F">
              <w:rPr>
                <w:sz w:val="21"/>
              </w:rPr>
              <w:t>/2(C)/</w:t>
            </w:r>
            <w:r>
              <w:rPr>
                <w:sz w:val="21"/>
              </w:rPr>
              <w:t>13</w:t>
            </w:r>
            <w:r w:rsidR="0014463F">
              <w:rPr>
                <w:sz w:val="21"/>
              </w:rPr>
              <w:t>/2(L)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6BFAFC9" w14:textId="70C1CF71" w:rsidR="0014463F" w:rsidRDefault="002071B4" w:rsidP="0014463F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14463F">
              <w:rPr>
                <w:sz w:val="21"/>
              </w:rPr>
              <w:t>/3(C)/</w:t>
            </w:r>
            <w:r>
              <w:rPr>
                <w:sz w:val="21"/>
              </w:rPr>
              <w:t>13</w:t>
            </w:r>
            <w:r w:rsidR="0014463F" w:rsidRPr="0057378B">
              <w:rPr>
                <w:sz w:val="21"/>
              </w:rPr>
              <w:t>/3</w:t>
            </w:r>
            <w:r w:rsidR="0014463F">
              <w:rPr>
                <w:sz w:val="21"/>
              </w:rPr>
              <w:t>(L)</w:t>
            </w:r>
          </w:p>
          <w:p w14:paraId="02C76BCB" w14:textId="020F9FE2" w:rsidR="00A97D44" w:rsidRDefault="002071B4" w:rsidP="00D25C09">
            <w:pPr>
              <w:rPr>
                <w:sz w:val="21"/>
              </w:rPr>
            </w:pPr>
            <w:r>
              <w:rPr>
                <w:sz w:val="21"/>
              </w:rPr>
              <w:t>17/4</w:t>
            </w:r>
            <w:r w:rsidR="00D25C09">
              <w:rPr>
                <w:sz w:val="21"/>
              </w:rPr>
              <w:t xml:space="preserve">, </w:t>
            </w:r>
            <w:r w:rsidR="009C638A">
              <w:rPr>
                <w:sz w:val="21"/>
              </w:rPr>
              <w:t>22/5</w:t>
            </w:r>
          </w:p>
        </w:tc>
      </w:tr>
      <w:tr w:rsidR="00A97D44" w14:paraId="4724B5A5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E2DBF69" w14:textId="77777777" w:rsidR="00A97D44" w:rsidRPr="008E308C" w:rsidRDefault="00A97D44" w:rsidP="00A97D44">
            <w:pPr>
              <w:tabs>
                <w:tab w:val="left" w:pos="1872"/>
              </w:tabs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Member Training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66F6E7A2" w14:textId="6E8C807F" w:rsidR="00A97D44" w:rsidRDefault="009F4E1E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C2429D">
              <w:rPr>
                <w:sz w:val="21"/>
              </w:rPr>
              <w:t>0</w:t>
            </w:r>
            <w:r>
              <w:rPr>
                <w:sz w:val="21"/>
              </w:rPr>
              <w:t xml:space="preserve">/5, </w:t>
            </w:r>
            <w:r w:rsidR="00C2429D">
              <w:rPr>
                <w:sz w:val="21"/>
              </w:rPr>
              <w:t>1</w:t>
            </w:r>
            <w:r w:rsidR="006C3D86">
              <w:rPr>
                <w:sz w:val="21"/>
              </w:rPr>
              <w:t>6</w:t>
            </w:r>
            <w:r w:rsidR="00C2429D">
              <w:rPr>
                <w:sz w:val="21"/>
              </w:rPr>
              <w:t xml:space="preserve">/5, </w:t>
            </w:r>
            <w:r w:rsidR="008D71F9">
              <w:rPr>
                <w:sz w:val="21"/>
              </w:rPr>
              <w:t>1</w:t>
            </w:r>
            <w:r w:rsidR="006C3D86">
              <w:rPr>
                <w:sz w:val="21"/>
              </w:rPr>
              <w:t>8</w:t>
            </w:r>
            <w:r w:rsidR="008D71F9">
              <w:rPr>
                <w:sz w:val="21"/>
              </w:rPr>
              <w:t xml:space="preserve">/5, </w:t>
            </w:r>
            <w:r>
              <w:rPr>
                <w:sz w:val="21"/>
              </w:rPr>
              <w:t xml:space="preserve"> </w:t>
            </w:r>
            <w:r w:rsidR="008D71F9">
              <w:rPr>
                <w:sz w:val="21"/>
              </w:rPr>
              <w:t xml:space="preserve">24/5, </w:t>
            </w:r>
            <w:r w:rsidR="00A97D44">
              <w:rPr>
                <w:sz w:val="21"/>
              </w:rPr>
              <w:t>2</w:t>
            </w:r>
            <w:r w:rsidR="00DD38C7">
              <w:rPr>
                <w:sz w:val="21"/>
              </w:rPr>
              <w:t>0</w:t>
            </w:r>
            <w:r w:rsidR="00A97D44">
              <w:rPr>
                <w:sz w:val="21"/>
              </w:rPr>
              <w:t>/6, 2</w:t>
            </w:r>
            <w:r>
              <w:rPr>
                <w:sz w:val="21"/>
              </w:rPr>
              <w:t>5</w:t>
            </w:r>
            <w:r w:rsidR="00A97D44">
              <w:rPr>
                <w:sz w:val="21"/>
              </w:rPr>
              <w:t>/7</w:t>
            </w:r>
          </w:p>
          <w:p w14:paraId="5C14D71D" w14:textId="426CE76C" w:rsidR="009F4E1E" w:rsidRDefault="009F4E1E" w:rsidP="00A97D44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268D67AD" w14:textId="030C98BD" w:rsidR="00A97D44" w:rsidRDefault="009F4E1E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19/9, 31</w:t>
            </w:r>
            <w:r w:rsidR="00A97D44">
              <w:rPr>
                <w:sz w:val="21"/>
              </w:rPr>
              <w:t xml:space="preserve">/10, </w:t>
            </w:r>
            <w:r>
              <w:rPr>
                <w:sz w:val="21"/>
              </w:rPr>
              <w:t>2</w:t>
            </w:r>
            <w:r w:rsidR="00230403">
              <w:rPr>
                <w:sz w:val="21"/>
              </w:rPr>
              <w:t>8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9CF2028" w14:textId="579F902B" w:rsidR="00A97D44" w:rsidRDefault="009F4E1E" w:rsidP="00A97D44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="00230403">
              <w:rPr>
                <w:sz w:val="21"/>
              </w:rPr>
              <w:t>0</w:t>
            </w:r>
            <w:r w:rsidR="00A97D44">
              <w:rPr>
                <w:sz w:val="21"/>
              </w:rPr>
              <w:t xml:space="preserve">/1, </w:t>
            </w:r>
            <w:r>
              <w:rPr>
                <w:sz w:val="21"/>
              </w:rPr>
              <w:t>27</w:t>
            </w:r>
            <w:r w:rsidR="00A97D44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3A115CDF" w14:textId="24892801" w:rsidR="00A97D44" w:rsidRPr="003E4E1C" w:rsidRDefault="009F4E1E" w:rsidP="00A97D44">
            <w:pPr>
              <w:rPr>
                <w:sz w:val="21"/>
              </w:rPr>
            </w:pPr>
            <w:r>
              <w:rPr>
                <w:sz w:val="21"/>
              </w:rPr>
              <w:t>20</w:t>
            </w:r>
            <w:r w:rsidR="00A97D44">
              <w:rPr>
                <w:sz w:val="21"/>
              </w:rPr>
              <w:t>/3</w:t>
            </w:r>
            <w:r>
              <w:rPr>
                <w:sz w:val="21"/>
              </w:rPr>
              <w:t>, 24/4</w:t>
            </w:r>
          </w:p>
        </w:tc>
      </w:tr>
      <w:tr w:rsidR="00A97D44" w14:paraId="4C8B776B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6596497" w14:textId="77777777" w:rsidR="00A97D44" w:rsidRPr="008E308C" w:rsidRDefault="00A97D44" w:rsidP="00A97D44">
            <w:pPr>
              <w:tabs>
                <w:tab w:val="left" w:pos="1872"/>
              </w:tabs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Planning Briefings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0E74D30B" w14:textId="09520531" w:rsidR="00A97D44" w:rsidRDefault="00F10673" w:rsidP="00A97D44">
            <w:pPr>
              <w:rPr>
                <w:sz w:val="21"/>
              </w:rPr>
            </w:pPr>
            <w:r>
              <w:rPr>
                <w:sz w:val="21"/>
              </w:rPr>
              <w:t>30</w:t>
            </w:r>
            <w:r w:rsidR="00A97D44">
              <w:rPr>
                <w:sz w:val="21"/>
              </w:rPr>
              <w:t xml:space="preserve">/5, </w:t>
            </w:r>
            <w:r>
              <w:rPr>
                <w:sz w:val="21"/>
              </w:rPr>
              <w:t>27</w:t>
            </w:r>
            <w:r w:rsidR="00A97D44">
              <w:rPr>
                <w:sz w:val="21"/>
              </w:rPr>
              <w:t xml:space="preserve">/6, </w:t>
            </w:r>
            <w:r w:rsidR="00230403">
              <w:rPr>
                <w:sz w:val="21"/>
              </w:rPr>
              <w:t>1</w:t>
            </w:r>
            <w:r w:rsidR="00DD38C7">
              <w:rPr>
                <w:sz w:val="21"/>
              </w:rPr>
              <w:t>8</w:t>
            </w:r>
            <w:r w:rsidR="00A97D44" w:rsidRPr="001C6F62">
              <w:rPr>
                <w:sz w:val="21"/>
              </w:rPr>
              <w:t>/7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32D10CD6" w14:textId="426E08FE" w:rsidR="00A97D44" w:rsidRDefault="00DD38C7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5/9</w:t>
            </w:r>
            <w:r w:rsidR="00A97D44">
              <w:rPr>
                <w:sz w:val="21"/>
              </w:rPr>
              <w:t>, 2</w:t>
            </w:r>
            <w:r>
              <w:rPr>
                <w:sz w:val="21"/>
              </w:rPr>
              <w:t>6</w:t>
            </w:r>
            <w:r w:rsidR="00A97D44">
              <w:rPr>
                <w:sz w:val="21"/>
              </w:rPr>
              <w:t>/9, 1</w:t>
            </w:r>
            <w:r>
              <w:rPr>
                <w:sz w:val="21"/>
              </w:rPr>
              <w:t>7</w:t>
            </w:r>
            <w:r w:rsidR="00A97D44">
              <w:rPr>
                <w:sz w:val="21"/>
              </w:rPr>
              <w:t xml:space="preserve">/10, </w:t>
            </w:r>
            <w:r w:rsidR="00A97D44" w:rsidRPr="001F27EC">
              <w:rPr>
                <w:sz w:val="21"/>
              </w:rPr>
              <w:t>1</w:t>
            </w:r>
            <w:r>
              <w:rPr>
                <w:sz w:val="21"/>
              </w:rPr>
              <w:t>4</w:t>
            </w:r>
            <w:r w:rsidR="00A97D44" w:rsidRPr="001F27EC">
              <w:rPr>
                <w:sz w:val="21"/>
              </w:rPr>
              <w:t>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8E63E4B" w14:textId="5B75C5E2" w:rsidR="00A97D44" w:rsidRDefault="00DD38C7" w:rsidP="008E308C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="00A97D44">
              <w:rPr>
                <w:sz w:val="21"/>
              </w:rPr>
              <w:t xml:space="preserve">/12, </w:t>
            </w:r>
            <w:r w:rsidR="00D15567">
              <w:rPr>
                <w:sz w:val="21"/>
              </w:rPr>
              <w:t>1</w:t>
            </w:r>
            <w:r>
              <w:rPr>
                <w:sz w:val="21"/>
              </w:rPr>
              <w:t>6</w:t>
            </w:r>
            <w:r w:rsidR="00A97D44" w:rsidRPr="001F27EC">
              <w:rPr>
                <w:sz w:val="21"/>
              </w:rPr>
              <w:t>/1</w:t>
            </w:r>
            <w:r w:rsidR="00A97D44">
              <w:rPr>
                <w:sz w:val="21"/>
              </w:rPr>
              <w:t xml:space="preserve">, </w:t>
            </w:r>
            <w:r w:rsidR="00A97D44" w:rsidRPr="001C6F62">
              <w:rPr>
                <w:sz w:val="21"/>
              </w:rPr>
              <w:t>1</w:t>
            </w:r>
            <w:r>
              <w:rPr>
                <w:sz w:val="21"/>
              </w:rPr>
              <w:t>3</w:t>
            </w:r>
            <w:r w:rsidR="00A97D44" w:rsidRPr="001C6F62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53F080D6" w14:textId="054B77D0" w:rsidR="00A97D44" w:rsidRDefault="00A97D44" w:rsidP="008E308C">
            <w:pPr>
              <w:rPr>
                <w:sz w:val="21"/>
              </w:rPr>
            </w:pPr>
            <w:r w:rsidRPr="001F27EC">
              <w:rPr>
                <w:sz w:val="21"/>
              </w:rPr>
              <w:t>1</w:t>
            </w:r>
            <w:r w:rsidR="00DD38C7">
              <w:rPr>
                <w:sz w:val="21"/>
              </w:rPr>
              <w:t>3</w:t>
            </w:r>
            <w:r w:rsidRPr="001F27EC">
              <w:rPr>
                <w:sz w:val="21"/>
              </w:rPr>
              <w:t>/3</w:t>
            </w:r>
            <w:r>
              <w:rPr>
                <w:sz w:val="21"/>
              </w:rPr>
              <w:t xml:space="preserve">, </w:t>
            </w:r>
            <w:r w:rsidR="00DD38C7">
              <w:rPr>
                <w:sz w:val="21"/>
              </w:rPr>
              <w:t>17</w:t>
            </w:r>
            <w:r w:rsidRPr="001F27EC">
              <w:rPr>
                <w:sz w:val="21"/>
              </w:rPr>
              <w:t>/4</w:t>
            </w:r>
            <w:r w:rsidR="00DD38C7">
              <w:rPr>
                <w:sz w:val="21"/>
              </w:rPr>
              <w:t>, 22/5</w:t>
            </w:r>
          </w:p>
        </w:tc>
      </w:tr>
      <w:tr w:rsidR="00A97D44" w14:paraId="04141214" w14:textId="77777777" w:rsidTr="001F716C">
        <w:tc>
          <w:tcPr>
            <w:tcW w:w="39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71305F" w14:textId="77777777" w:rsidR="00A97D44" w:rsidRDefault="00A97D44" w:rsidP="006C1B26">
            <w:pPr>
              <w:tabs>
                <w:tab w:val="left" w:pos="1872"/>
              </w:tabs>
              <w:spacing w:after="240"/>
              <w:rPr>
                <w:sz w:val="21"/>
              </w:rPr>
            </w:pPr>
            <w:r w:rsidRPr="006C1B26">
              <w:rPr>
                <w:b/>
                <w:bCs/>
                <w:sz w:val="21"/>
              </w:rPr>
              <w:t>Trading Standards Joint Advisory Board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1A596097" w14:textId="1D98E4E4" w:rsidR="00A97D44" w:rsidRPr="00B43857" w:rsidRDefault="00840292" w:rsidP="00A97D44">
            <w:pPr>
              <w:rPr>
                <w:sz w:val="21"/>
              </w:rPr>
            </w:pPr>
            <w:r>
              <w:rPr>
                <w:sz w:val="21"/>
              </w:rPr>
              <w:t>8</w:t>
            </w:r>
            <w:r w:rsidR="00A97D44" w:rsidRPr="00B43857">
              <w:rPr>
                <w:sz w:val="21"/>
              </w:rPr>
              <w:t>/6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71DB3D8B" w14:textId="24E99E59" w:rsidR="00A97D44" w:rsidRPr="00B43857" w:rsidRDefault="007B0E61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1</w:t>
            </w:r>
            <w:r w:rsidR="00182E1F">
              <w:rPr>
                <w:sz w:val="21"/>
              </w:rPr>
              <w:t>2</w:t>
            </w:r>
            <w:r w:rsidR="00A97D44" w:rsidRPr="00B43857">
              <w:rPr>
                <w:sz w:val="21"/>
              </w:rPr>
              <w:t>/10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auto"/>
          </w:tcPr>
          <w:p w14:paraId="02D502A6" w14:textId="77777777" w:rsidR="00A97D44" w:rsidRPr="00B43857" w:rsidRDefault="00A97D44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0D3453D" w14:textId="4184AD00" w:rsidR="00A97D44" w:rsidRPr="00B43857" w:rsidRDefault="00115AB8" w:rsidP="00A97D44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A97D44" w:rsidRPr="00B43857">
              <w:rPr>
                <w:sz w:val="21"/>
              </w:rPr>
              <w:t>/3</w:t>
            </w:r>
          </w:p>
        </w:tc>
      </w:tr>
      <w:tr w:rsidR="00A97D44" w14:paraId="31ED8202" w14:textId="77777777">
        <w:tc>
          <w:tcPr>
            <w:tcW w:w="396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063660" w14:textId="77777777" w:rsidR="00A97D44" w:rsidRPr="006C1B26" w:rsidRDefault="00A97D44" w:rsidP="006C1B26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r w:rsidRPr="006C1B26">
              <w:rPr>
                <w:b/>
                <w:bCs/>
                <w:sz w:val="21"/>
              </w:rPr>
              <w:t>West London Waste Authority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660C1B0" w14:textId="4159B762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840292">
              <w:rPr>
                <w:sz w:val="21"/>
              </w:rPr>
              <w:t>4</w:t>
            </w:r>
            <w:r>
              <w:rPr>
                <w:sz w:val="21"/>
              </w:rPr>
              <w:t>/6 (+ Audit)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F35B59" w14:textId="7E68D159" w:rsidR="00A97D44" w:rsidRPr="00B43857" w:rsidRDefault="007D6444" w:rsidP="00A97D44">
            <w:pPr>
              <w:rPr>
                <w:sz w:val="21"/>
              </w:rPr>
            </w:pPr>
            <w:r>
              <w:rPr>
                <w:sz w:val="21"/>
              </w:rPr>
              <w:t>23</w:t>
            </w:r>
            <w:r w:rsidR="00A97D44" w:rsidRPr="00B43857">
              <w:rPr>
                <w:sz w:val="21"/>
              </w:rPr>
              <w:t>/9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B043A13" w14:textId="5457AB0A" w:rsidR="00A97D44" w:rsidRPr="00B43857" w:rsidRDefault="007D6444" w:rsidP="00A97D44">
            <w:pPr>
              <w:rPr>
                <w:sz w:val="21"/>
              </w:rPr>
            </w:pPr>
            <w:r>
              <w:rPr>
                <w:sz w:val="21"/>
              </w:rPr>
              <w:t>2/</w:t>
            </w:r>
            <w:r w:rsidR="00A97D44" w:rsidRPr="00B43857">
              <w:rPr>
                <w:sz w:val="21"/>
              </w:rPr>
              <w:t>12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34D574" w14:textId="77777777" w:rsidR="00A97D44" w:rsidRPr="008F3AFD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14:paraId="7FA14969" w14:textId="3A65164C" w:rsidR="00B223B7" w:rsidRDefault="00553D0D" w:rsidP="006C1B26">
      <w:r>
        <w:t xml:space="preserve">  </w:t>
      </w:r>
    </w:p>
    <w:sectPr w:rsidR="00B223B7" w:rsidSect="00445545">
      <w:headerReference w:type="first" r:id="rId13"/>
      <w:footerReference w:type="first" r:id="rId14"/>
      <w:pgSz w:w="11909" w:h="16834" w:code="9"/>
      <w:pgMar w:top="432" w:right="720" w:bottom="288" w:left="1008" w:header="706" w:footer="14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C1C5" w14:textId="77777777" w:rsidR="00943E9B" w:rsidRDefault="00943E9B">
      <w:r>
        <w:separator/>
      </w:r>
    </w:p>
  </w:endnote>
  <w:endnote w:type="continuationSeparator" w:id="0">
    <w:p w14:paraId="5A34BBFD" w14:textId="77777777" w:rsidR="00943E9B" w:rsidRDefault="009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E701" w14:textId="77777777" w:rsidR="00C15744" w:rsidRDefault="00C1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CB91" w14:textId="77777777" w:rsidR="00943E9B" w:rsidRDefault="00943E9B">
      <w:r>
        <w:separator/>
      </w:r>
    </w:p>
  </w:footnote>
  <w:footnote w:type="continuationSeparator" w:id="0">
    <w:p w14:paraId="05594A59" w14:textId="77777777" w:rsidR="00943E9B" w:rsidRDefault="0094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E0BF" w14:textId="77777777" w:rsidR="00C15744" w:rsidRDefault="00C15744">
    <w:pPr>
      <w:pStyle w:val="Header"/>
      <w:ind w:left="-11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451E" w14:textId="77777777" w:rsidR="00D10E20" w:rsidRDefault="00D10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F"/>
    <w:rsid w:val="00005E10"/>
    <w:rsid w:val="00007F71"/>
    <w:rsid w:val="00013796"/>
    <w:rsid w:val="000229ED"/>
    <w:rsid w:val="0002375C"/>
    <w:rsid w:val="00025666"/>
    <w:rsid w:val="00035139"/>
    <w:rsid w:val="00035B50"/>
    <w:rsid w:val="0004008B"/>
    <w:rsid w:val="0004618C"/>
    <w:rsid w:val="00046470"/>
    <w:rsid w:val="00047818"/>
    <w:rsid w:val="0005491B"/>
    <w:rsid w:val="00055B1D"/>
    <w:rsid w:val="000563A1"/>
    <w:rsid w:val="00067A67"/>
    <w:rsid w:val="00067EBD"/>
    <w:rsid w:val="00067F66"/>
    <w:rsid w:val="00073288"/>
    <w:rsid w:val="000751CD"/>
    <w:rsid w:val="00085488"/>
    <w:rsid w:val="000A0433"/>
    <w:rsid w:val="000A2847"/>
    <w:rsid w:val="000A54A3"/>
    <w:rsid w:val="000B1958"/>
    <w:rsid w:val="000B2BEF"/>
    <w:rsid w:val="000C2EAB"/>
    <w:rsid w:val="000C4AAD"/>
    <w:rsid w:val="000C4D2E"/>
    <w:rsid w:val="000C7C82"/>
    <w:rsid w:val="000D1378"/>
    <w:rsid w:val="000D14AF"/>
    <w:rsid w:val="000D3BCB"/>
    <w:rsid w:val="000D44DD"/>
    <w:rsid w:val="000D5B3C"/>
    <w:rsid w:val="000D7078"/>
    <w:rsid w:val="000E0C12"/>
    <w:rsid w:val="000E3386"/>
    <w:rsid w:val="000F26CF"/>
    <w:rsid w:val="000F74BC"/>
    <w:rsid w:val="001041D4"/>
    <w:rsid w:val="00104CB9"/>
    <w:rsid w:val="00105779"/>
    <w:rsid w:val="0011071F"/>
    <w:rsid w:val="001139CF"/>
    <w:rsid w:val="00115AB8"/>
    <w:rsid w:val="001163A8"/>
    <w:rsid w:val="00122171"/>
    <w:rsid w:val="00123E0F"/>
    <w:rsid w:val="0012670A"/>
    <w:rsid w:val="001325E5"/>
    <w:rsid w:val="00137BA4"/>
    <w:rsid w:val="0014463F"/>
    <w:rsid w:val="001473FC"/>
    <w:rsid w:val="00150B8C"/>
    <w:rsid w:val="00150BEB"/>
    <w:rsid w:val="00150D26"/>
    <w:rsid w:val="00155070"/>
    <w:rsid w:val="0015507E"/>
    <w:rsid w:val="001578CB"/>
    <w:rsid w:val="00160260"/>
    <w:rsid w:val="0016124B"/>
    <w:rsid w:val="001634AB"/>
    <w:rsid w:val="00163AEB"/>
    <w:rsid w:val="00163DE9"/>
    <w:rsid w:val="00167CC6"/>
    <w:rsid w:val="00171085"/>
    <w:rsid w:val="00173294"/>
    <w:rsid w:val="001741D3"/>
    <w:rsid w:val="0018045A"/>
    <w:rsid w:val="001821AE"/>
    <w:rsid w:val="00182E1F"/>
    <w:rsid w:val="0018403A"/>
    <w:rsid w:val="00186AD6"/>
    <w:rsid w:val="00186E87"/>
    <w:rsid w:val="00187642"/>
    <w:rsid w:val="00193C8F"/>
    <w:rsid w:val="0019435A"/>
    <w:rsid w:val="001970DD"/>
    <w:rsid w:val="001A254A"/>
    <w:rsid w:val="001A3983"/>
    <w:rsid w:val="001A55B4"/>
    <w:rsid w:val="001A73F4"/>
    <w:rsid w:val="001B2F25"/>
    <w:rsid w:val="001B5FD6"/>
    <w:rsid w:val="001B63EA"/>
    <w:rsid w:val="001C296D"/>
    <w:rsid w:val="001C2EA5"/>
    <w:rsid w:val="001C4A54"/>
    <w:rsid w:val="001C64A7"/>
    <w:rsid w:val="001C6F62"/>
    <w:rsid w:val="001C76F5"/>
    <w:rsid w:val="001D18F0"/>
    <w:rsid w:val="001D2650"/>
    <w:rsid w:val="001D490B"/>
    <w:rsid w:val="001D6EA5"/>
    <w:rsid w:val="001D7545"/>
    <w:rsid w:val="001E2726"/>
    <w:rsid w:val="001E63F4"/>
    <w:rsid w:val="001F27EC"/>
    <w:rsid w:val="001F2D16"/>
    <w:rsid w:val="001F30E3"/>
    <w:rsid w:val="001F4AF5"/>
    <w:rsid w:val="001F5081"/>
    <w:rsid w:val="001F716C"/>
    <w:rsid w:val="00202935"/>
    <w:rsid w:val="002034D9"/>
    <w:rsid w:val="002042E5"/>
    <w:rsid w:val="00204DFE"/>
    <w:rsid w:val="002071B4"/>
    <w:rsid w:val="002149BC"/>
    <w:rsid w:val="002162D7"/>
    <w:rsid w:val="0022475B"/>
    <w:rsid w:val="00224C7F"/>
    <w:rsid w:val="00227E89"/>
    <w:rsid w:val="00230403"/>
    <w:rsid w:val="0023397F"/>
    <w:rsid w:val="00234164"/>
    <w:rsid w:val="00234420"/>
    <w:rsid w:val="0023744A"/>
    <w:rsid w:val="00240373"/>
    <w:rsid w:val="00242CD4"/>
    <w:rsid w:val="002451D7"/>
    <w:rsid w:val="00253E0F"/>
    <w:rsid w:val="002545A2"/>
    <w:rsid w:val="00257553"/>
    <w:rsid w:val="0026620D"/>
    <w:rsid w:val="00266670"/>
    <w:rsid w:val="002674EA"/>
    <w:rsid w:val="00270187"/>
    <w:rsid w:val="0027035B"/>
    <w:rsid w:val="0027714C"/>
    <w:rsid w:val="00277414"/>
    <w:rsid w:val="002832D3"/>
    <w:rsid w:val="00286070"/>
    <w:rsid w:val="00286098"/>
    <w:rsid w:val="002920B6"/>
    <w:rsid w:val="00294C66"/>
    <w:rsid w:val="00295DC8"/>
    <w:rsid w:val="0029679C"/>
    <w:rsid w:val="002B2283"/>
    <w:rsid w:val="002B4B56"/>
    <w:rsid w:val="002B7A95"/>
    <w:rsid w:val="002C4BDE"/>
    <w:rsid w:val="002C603E"/>
    <w:rsid w:val="002D0BF4"/>
    <w:rsid w:val="002D2CC0"/>
    <w:rsid w:val="002D62C1"/>
    <w:rsid w:val="002E112D"/>
    <w:rsid w:val="00302011"/>
    <w:rsid w:val="00303476"/>
    <w:rsid w:val="00303C85"/>
    <w:rsid w:val="00305BA7"/>
    <w:rsid w:val="00307780"/>
    <w:rsid w:val="0031594C"/>
    <w:rsid w:val="0032232F"/>
    <w:rsid w:val="00322AAC"/>
    <w:rsid w:val="00322AE9"/>
    <w:rsid w:val="003301C0"/>
    <w:rsid w:val="00330925"/>
    <w:rsid w:val="00331DB4"/>
    <w:rsid w:val="00334C1C"/>
    <w:rsid w:val="003364A5"/>
    <w:rsid w:val="00342788"/>
    <w:rsid w:val="00345A3B"/>
    <w:rsid w:val="003512BD"/>
    <w:rsid w:val="00356184"/>
    <w:rsid w:val="00361C07"/>
    <w:rsid w:val="003620D0"/>
    <w:rsid w:val="00365BA3"/>
    <w:rsid w:val="00365D4C"/>
    <w:rsid w:val="003664E5"/>
    <w:rsid w:val="00373DF9"/>
    <w:rsid w:val="00374125"/>
    <w:rsid w:val="003758C0"/>
    <w:rsid w:val="003772FC"/>
    <w:rsid w:val="0038182C"/>
    <w:rsid w:val="00382986"/>
    <w:rsid w:val="00391391"/>
    <w:rsid w:val="00391EB0"/>
    <w:rsid w:val="00392738"/>
    <w:rsid w:val="003A00D3"/>
    <w:rsid w:val="003A7580"/>
    <w:rsid w:val="003A7E01"/>
    <w:rsid w:val="003B1399"/>
    <w:rsid w:val="003B1AD3"/>
    <w:rsid w:val="003B2045"/>
    <w:rsid w:val="003B324C"/>
    <w:rsid w:val="003B3515"/>
    <w:rsid w:val="003C1147"/>
    <w:rsid w:val="003C3974"/>
    <w:rsid w:val="003D384C"/>
    <w:rsid w:val="003D7886"/>
    <w:rsid w:val="003E22C8"/>
    <w:rsid w:val="003E4E1C"/>
    <w:rsid w:val="003F0409"/>
    <w:rsid w:val="003F772E"/>
    <w:rsid w:val="00400342"/>
    <w:rsid w:val="004030A6"/>
    <w:rsid w:val="0040491B"/>
    <w:rsid w:val="00406829"/>
    <w:rsid w:val="004148BD"/>
    <w:rsid w:val="00415639"/>
    <w:rsid w:val="00420482"/>
    <w:rsid w:val="004253C7"/>
    <w:rsid w:val="004279DD"/>
    <w:rsid w:val="004305FA"/>
    <w:rsid w:val="004347D7"/>
    <w:rsid w:val="00445545"/>
    <w:rsid w:val="004461A7"/>
    <w:rsid w:val="00446E2B"/>
    <w:rsid w:val="00451771"/>
    <w:rsid w:val="0045463D"/>
    <w:rsid w:val="00456DA9"/>
    <w:rsid w:val="00462F50"/>
    <w:rsid w:val="00472AF6"/>
    <w:rsid w:val="00473C1A"/>
    <w:rsid w:val="00474724"/>
    <w:rsid w:val="004768FF"/>
    <w:rsid w:val="004778F0"/>
    <w:rsid w:val="00480793"/>
    <w:rsid w:val="00483A4F"/>
    <w:rsid w:val="00486312"/>
    <w:rsid w:val="00486C18"/>
    <w:rsid w:val="00493417"/>
    <w:rsid w:val="00494168"/>
    <w:rsid w:val="00494947"/>
    <w:rsid w:val="00494EAF"/>
    <w:rsid w:val="004952E2"/>
    <w:rsid w:val="004A0437"/>
    <w:rsid w:val="004A250B"/>
    <w:rsid w:val="004A31AB"/>
    <w:rsid w:val="004A6BF0"/>
    <w:rsid w:val="004B1E98"/>
    <w:rsid w:val="004B5AD9"/>
    <w:rsid w:val="004C47DB"/>
    <w:rsid w:val="004C730C"/>
    <w:rsid w:val="004D190F"/>
    <w:rsid w:val="004D31F0"/>
    <w:rsid w:val="004D4EA5"/>
    <w:rsid w:val="004D6098"/>
    <w:rsid w:val="004D71F1"/>
    <w:rsid w:val="004F1A9D"/>
    <w:rsid w:val="005015DC"/>
    <w:rsid w:val="00501FE1"/>
    <w:rsid w:val="005049AD"/>
    <w:rsid w:val="00507BCD"/>
    <w:rsid w:val="00516DF5"/>
    <w:rsid w:val="00521494"/>
    <w:rsid w:val="0052149D"/>
    <w:rsid w:val="005221B8"/>
    <w:rsid w:val="00523670"/>
    <w:rsid w:val="005339BB"/>
    <w:rsid w:val="005339D1"/>
    <w:rsid w:val="005416F4"/>
    <w:rsid w:val="005453DB"/>
    <w:rsid w:val="005458BA"/>
    <w:rsid w:val="00545953"/>
    <w:rsid w:val="00553D0D"/>
    <w:rsid w:val="00557299"/>
    <w:rsid w:val="00562A53"/>
    <w:rsid w:val="0056463A"/>
    <w:rsid w:val="00566B98"/>
    <w:rsid w:val="00570B2C"/>
    <w:rsid w:val="0057378B"/>
    <w:rsid w:val="0057562C"/>
    <w:rsid w:val="00576381"/>
    <w:rsid w:val="00576FF9"/>
    <w:rsid w:val="0057715D"/>
    <w:rsid w:val="00582592"/>
    <w:rsid w:val="0058509B"/>
    <w:rsid w:val="00585A93"/>
    <w:rsid w:val="00585C80"/>
    <w:rsid w:val="005A20FC"/>
    <w:rsid w:val="005A5676"/>
    <w:rsid w:val="005A63EA"/>
    <w:rsid w:val="005B046E"/>
    <w:rsid w:val="005B3F28"/>
    <w:rsid w:val="005B653F"/>
    <w:rsid w:val="005B6EF7"/>
    <w:rsid w:val="005B7109"/>
    <w:rsid w:val="005C53D3"/>
    <w:rsid w:val="005C7118"/>
    <w:rsid w:val="005C712B"/>
    <w:rsid w:val="005C7645"/>
    <w:rsid w:val="005D17B5"/>
    <w:rsid w:val="005D29B7"/>
    <w:rsid w:val="005D37BC"/>
    <w:rsid w:val="005D5081"/>
    <w:rsid w:val="005D68BB"/>
    <w:rsid w:val="005E0B01"/>
    <w:rsid w:val="005E1DF4"/>
    <w:rsid w:val="005E2342"/>
    <w:rsid w:val="005E5CFE"/>
    <w:rsid w:val="005E7DE0"/>
    <w:rsid w:val="005E7E62"/>
    <w:rsid w:val="005F082C"/>
    <w:rsid w:val="005F0B9D"/>
    <w:rsid w:val="005F1CA9"/>
    <w:rsid w:val="005F39E9"/>
    <w:rsid w:val="005F5446"/>
    <w:rsid w:val="005F551B"/>
    <w:rsid w:val="00600C9D"/>
    <w:rsid w:val="006019A1"/>
    <w:rsid w:val="00601FF3"/>
    <w:rsid w:val="00604941"/>
    <w:rsid w:val="006070FB"/>
    <w:rsid w:val="00607726"/>
    <w:rsid w:val="00610846"/>
    <w:rsid w:val="00612849"/>
    <w:rsid w:val="006154DD"/>
    <w:rsid w:val="00615501"/>
    <w:rsid w:val="00622B2A"/>
    <w:rsid w:val="0062771D"/>
    <w:rsid w:val="00642BBA"/>
    <w:rsid w:val="00643A73"/>
    <w:rsid w:val="00643D2D"/>
    <w:rsid w:val="00644C93"/>
    <w:rsid w:val="006464EE"/>
    <w:rsid w:val="00651A94"/>
    <w:rsid w:val="00665D26"/>
    <w:rsid w:val="006702AC"/>
    <w:rsid w:val="00671047"/>
    <w:rsid w:val="00672D2F"/>
    <w:rsid w:val="00675B72"/>
    <w:rsid w:val="00676CBC"/>
    <w:rsid w:val="00681CA3"/>
    <w:rsid w:val="00683950"/>
    <w:rsid w:val="0068464B"/>
    <w:rsid w:val="00687586"/>
    <w:rsid w:val="00692914"/>
    <w:rsid w:val="006A4479"/>
    <w:rsid w:val="006A6DBC"/>
    <w:rsid w:val="006B2137"/>
    <w:rsid w:val="006B351A"/>
    <w:rsid w:val="006B79CB"/>
    <w:rsid w:val="006C1B26"/>
    <w:rsid w:val="006C3D86"/>
    <w:rsid w:val="006C55CA"/>
    <w:rsid w:val="006D4CD3"/>
    <w:rsid w:val="006D4FA2"/>
    <w:rsid w:val="006F1C9A"/>
    <w:rsid w:val="006F4B36"/>
    <w:rsid w:val="006F4E06"/>
    <w:rsid w:val="00704819"/>
    <w:rsid w:val="00705BB4"/>
    <w:rsid w:val="00705C73"/>
    <w:rsid w:val="007078C8"/>
    <w:rsid w:val="00710BFB"/>
    <w:rsid w:val="00714B34"/>
    <w:rsid w:val="0072050B"/>
    <w:rsid w:val="007218D1"/>
    <w:rsid w:val="007222DD"/>
    <w:rsid w:val="007249F3"/>
    <w:rsid w:val="007267FE"/>
    <w:rsid w:val="007318AD"/>
    <w:rsid w:val="0073487A"/>
    <w:rsid w:val="0074052E"/>
    <w:rsid w:val="00742AEF"/>
    <w:rsid w:val="00746036"/>
    <w:rsid w:val="00747E16"/>
    <w:rsid w:val="00751994"/>
    <w:rsid w:val="00752436"/>
    <w:rsid w:val="00754A8F"/>
    <w:rsid w:val="007578A4"/>
    <w:rsid w:val="007610A3"/>
    <w:rsid w:val="007610C1"/>
    <w:rsid w:val="0076233E"/>
    <w:rsid w:val="00770E00"/>
    <w:rsid w:val="00771FA0"/>
    <w:rsid w:val="007747AD"/>
    <w:rsid w:val="00780FF9"/>
    <w:rsid w:val="00784803"/>
    <w:rsid w:val="00785067"/>
    <w:rsid w:val="00787478"/>
    <w:rsid w:val="00791948"/>
    <w:rsid w:val="00791C51"/>
    <w:rsid w:val="00797586"/>
    <w:rsid w:val="0079763C"/>
    <w:rsid w:val="007A5BC1"/>
    <w:rsid w:val="007B062F"/>
    <w:rsid w:val="007B0E61"/>
    <w:rsid w:val="007B0F29"/>
    <w:rsid w:val="007B16D5"/>
    <w:rsid w:val="007B352C"/>
    <w:rsid w:val="007B3F77"/>
    <w:rsid w:val="007B791F"/>
    <w:rsid w:val="007C21F7"/>
    <w:rsid w:val="007D44EE"/>
    <w:rsid w:val="007D5C97"/>
    <w:rsid w:val="007D6444"/>
    <w:rsid w:val="007D6802"/>
    <w:rsid w:val="007E0754"/>
    <w:rsid w:val="007E2783"/>
    <w:rsid w:val="007E53D6"/>
    <w:rsid w:val="007E6AB4"/>
    <w:rsid w:val="007E76BD"/>
    <w:rsid w:val="007F5923"/>
    <w:rsid w:val="007F66B6"/>
    <w:rsid w:val="008111BD"/>
    <w:rsid w:val="00820DB7"/>
    <w:rsid w:val="008241D9"/>
    <w:rsid w:val="00825917"/>
    <w:rsid w:val="00830E2F"/>
    <w:rsid w:val="00832D6A"/>
    <w:rsid w:val="00835931"/>
    <w:rsid w:val="00837E55"/>
    <w:rsid w:val="00840292"/>
    <w:rsid w:val="00840CF6"/>
    <w:rsid w:val="008413F6"/>
    <w:rsid w:val="00850564"/>
    <w:rsid w:val="00853A8B"/>
    <w:rsid w:val="00854AC3"/>
    <w:rsid w:val="00855178"/>
    <w:rsid w:val="00855706"/>
    <w:rsid w:val="008561D2"/>
    <w:rsid w:val="00860CF1"/>
    <w:rsid w:val="00863451"/>
    <w:rsid w:val="00870721"/>
    <w:rsid w:val="00870A0F"/>
    <w:rsid w:val="00873D43"/>
    <w:rsid w:val="00876FAD"/>
    <w:rsid w:val="008818C1"/>
    <w:rsid w:val="0088752F"/>
    <w:rsid w:val="00892750"/>
    <w:rsid w:val="00893804"/>
    <w:rsid w:val="008A5686"/>
    <w:rsid w:val="008A6D74"/>
    <w:rsid w:val="008A76DC"/>
    <w:rsid w:val="008B1434"/>
    <w:rsid w:val="008B2724"/>
    <w:rsid w:val="008B2906"/>
    <w:rsid w:val="008D701B"/>
    <w:rsid w:val="008D71F9"/>
    <w:rsid w:val="008E308C"/>
    <w:rsid w:val="008E7D4E"/>
    <w:rsid w:val="008F13F5"/>
    <w:rsid w:val="008F3885"/>
    <w:rsid w:val="008F3AC7"/>
    <w:rsid w:val="008F3AFD"/>
    <w:rsid w:val="00901C9D"/>
    <w:rsid w:val="009028EB"/>
    <w:rsid w:val="0090570B"/>
    <w:rsid w:val="00910092"/>
    <w:rsid w:val="00912F07"/>
    <w:rsid w:val="009132FA"/>
    <w:rsid w:val="0091759F"/>
    <w:rsid w:val="00917B27"/>
    <w:rsid w:val="00920B60"/>
    <w:rsid w:val="00921845"/>
    <w:rsid w:val="00922764"/>
    <w:rsid w:val="00927855"/>
    <w:rsid w:val="00930738"/>
    <w:rsid w:val="00935DBD"/>
    <w:rsid w:val="00936200"/>
    <w:rsid w:val="00937467"/>
    <w:rsid w:val="00940F7F"/>
    <w:rsid w:val="00942CBA"/>
    <w:rsid w:val="00943E9B"/>
    <w:rsid w:val="00944DE3"/>
    <w:rsid w:val="009463A0"/>
    <w:rsid w:val="00946B57"/>
    <w:rsid w:val="0095309D"/>
    <w:rsid w:val="0095626D"/>
    <w:rsid w:val="009621A4"/>
    <w:rsid w:val="00963666"/>
    <w:rsid w:val="00965540"/>
    <w:rsid w:val="009726A3"/>
    <w:rsid w:val="00972C2F"/>
    <w:rsid w:val="009766ED"/>
    <w:rsid w:val="00977B74"/>
    <w:rsid w:val="009813BB"/>
    <w:rsid w:val="00981856"/>
    <w:rsid w:val="00985470"/>
    <w:rsid w:val="0099137E"/>
    <w:rsid w:val="00994D5D"/>
    <w:rsid w:val="00997B16"/>
    <w:rsid w:val="009A0610"/>
    <w:rsid w:val="009A5B9A"/>
    <w:rsid w:val="009A5F86"/>
    <w:rsid w:val="009A6741"/>
    <w:rsid w:val="009B4CF0"/>
    <w:rsid w:val="009B4D3B"/>
    <w:rsid w:val="009B568B"/>
    <w:rsid w:val="009C0F8A"/>
    <w:rsid w:val="009C1064"/>
    <w:rsid w:val="009C2278"/>
    <w:rsid w:val="009C2835"/>
    <w:rsid w:val="009C44FE"/>
    <w:rsid w:val="009C5BAC"/>
    <w:rsid w:val="009C638A"/>
    <w:rsid w:val="009D05EB"/>
    <w:rsid w:val="009D3BFD"/>
    <w:rsid w:val="009E0AFB"/>
    <w:rsid w:val="009E2579"/>
    <w:rsid w:val="009E2FF0"/>
    <w:rsid w:val="009E3BC5"/>
    <w:rsid w:val="009F255B"/>
    <w:rsid w:val="009F3E60"/>
    <w:rsid w:val="009F4394"/>
    <w:rsid w:val="009F4E1E"/>
    <w:rsid w:val="00A00481"/>
    <w:rsid w:val="00A02FF4"/>
    <w:rsid w:val="00A044F5"/>
    <w:rsid w:val="00A04FDE"/>
    <w:rsid w:val="00A055AB"/>
    <w:rsid w:val="00A10C82"/>
    <w:rsid w:val="00A128F6"/>
    <w:rsid w:val="00A12BBD"/>
    <w:rsid w:val="00A15B38"/>
    <w:rsid w:val="00A204EA"/>
    <w:rsid w:val="00A20954"/>
    <w:rsid w:val="00A30FE5"/>
    <w:rsid w:val="00A31F09"/>
    <w:rsid w:val="00A32437"/>
    <w:rsid w:val="00A32FCB"/>
    <w:rsid w:val="00A35B34"/>
    <w:rsid w:val="00A3769D"/>
    <w:rsid w:val="00A4267F"/>
    <w:rsid w:val="00A43679"/>
    <w:rsid w:val="00A44A1A"/>
    <w:rsid w:val="00A44D80"/>
    <w:rsid w:val="00A46AD5"/>
    <w:rsid w:val="00A50A58"/>
    <w:rsid w:val="00A52D87"/>
    <w:rsid w:val="00A53202"/>
    <w:rsid w:val="00A5353D"/>
    <w:rsid w:val="00A54589"/>
    <w:rsid w:val="00A545FD"/>
    <w:rsid w:val="00A606B1"/>
    <w:rsid w:val="00A62EB6"/>
    <w:rsid w:val="00A647F8"/>
    <w:rsid w:val="00A64D59"/>
    <w:rsid w:val="00A743B6"/>
    <w:rsid w:val="00A806B7"/>
    <w:rsid w:val="00A81E3C"/>
    <w:rsid w:val="00A8601D"/>
    <w:rsid w:val="00A8638B"/>
    <w:rsid w:val="00A95C3E"/>
    <w:rsid w:val="00A97276"/>
    <w:rsid w:val="00A97D44"/>
    <w:rsid w:val="00AA068C"/>
    <w:rsid w:val="00AA3924"/>
    <w:rsid w:val="00AA6CC2"/>
    <w:rsid w:val="00AB1225"/>
    <w:rsid w:val="00AB7E8B"/>
    <w:rsid w:val="00AC4AD9"/>
    <w:rsid w:val="00AC543E"/>
    <w:rsid w:val="00AC6556"/>
    <w:rsid w:val="00AD34EE"/>
    <w:rsid w:val="00AD5A6F"/>
    <w:rsid w:val="00AD5D09"/>
    <w:rsid w:val="00AD681F"/>
    <w:rsid w:val="00AD75D8"/>
    <w:rsid w:val="00AE0567"/>
    <w:rsid w:val="00AF00EF"/>
    <w:rsid w:val="00AF5053"/>
    <w:rsid w:val="00AF534C"/>
    <w:rsid w:val="00B10434"/>
    <w:rsid w:val="00B11207"/>
    <w:rsid w:val="00B11E38"/>
    <w:rsid w:val="00B211A2"/>
    <w:rsid w:val="00B2125B"/>
    <w:rsid w:val="00B223B7"/>
    <w:rsid w:val="00B24B4E"/>
    <w:rsid w:val="00B30D03"/>
    <w:rsid w:val="00B31D0B"/>
    <w:rsid w:val="00B34491"/>
    <w:rsid w:val="00B42EBF"/>
    <w:rsid w:val="00B43857"/>
    <w:rsid w:val="00B44111"/>
    <w:rsid w:val="00B46371"/>
    <w:rsid w:val="00B517E3"/>
    <w:rsid w:val="00B528BF"/>
    <w:rsid w:val="00B533DE"/>
    <w:rsid w:val="00B57D74"/>
    <w:rsid w:val="00B61591"/>
    <w:rsid w:val="00B6477B"/>
    <w:rsid w:val="00B6497A"/>
    <w:rsid w:val="00B663C6"/>
    <w:rsid w:val="00B66EFC"/>
    <w:rsid w:val="00B719C6"/>
    <w:rsid w:val="00B74239"/>
    <w:rsid w:val="00B74A4D"/>
    <w:rsid w:val="00B7531D"/>
    <w:rsid w:val="00B75491"/>
    <w:rsid w:val="00B83868"/>
    <w:rsid w:val="00B862C5"/>
    <w:rsid w:val="00B870A8"/>
    <w:rsid w:val="00B9210E"/>
    <w:rsid w:val="00B97B9E"/>
    <w:rsid w:val="00BA014E"/>
    <w:rsid w:val="00BA122E"/>
    <w:rsid w:val="00BA481C"/>
    <w:rsid w:val="00BB0D84"/>
    <w:rsid w:val="00BB2A96"/>
    <w:rsid w:val="00BB682E"/>
    <w:rsid w:val="00BC0F0A"/>
    <w:rsid w:val="00BC3037"/>
    <w:rsid w:val="00BC4217"/>
    <w:rsid w:val="00BD2A46"/>
    <w:rsid w:val="00BD4617"/>
    <w:rsid w:val="00BD5740"/>
    <w:rsid w:val="00BD6773"/>
    <w:rsid w:val="00BE36BC"/>
    <w:rsid w:val="00BE6259"/>
    <w:rsid w:val="00BE6B88"/>
    <w:rsid w:val="00BF2708"/>
    <w:rsid w:val="00BF2A69"/>
    <w:rsid w:val="00BF394F"/>
    <w:rsid w:val="00BF57C6"/>
    <w:rsid w:val="00BF7022"/>
    <w:rsid w:val="00BF74A1"/>
    <w:rsid w:val="00C034FB"/>
    <w:rsid w:val="00C066D6"/>
    <w:rsid w:val="00C07B28"/>
    <w:rsid w:val="00C10977"/>
    <w:rsid w:val="00C12490"/>
    <w:rsid w:val="00C135F0"/>
    <w:rsid w:val="00C15744"/>
    <w:rsid w:val="00C15BDC"/>
    <w:rsid w:val="00C16AAA"/>
    <w:rsid w:val="00C2429D"/>
    <w:rsid w:val="00C24515"/>
    <w:rsid w:val="00C24E25"/>
    <w:rsid w:val="00C311C1"/>
    <w:rsid w:val="00C31C41"/>
    <w:rsid w:val="00C35406"/>
    <w:rsid w:val="00C46EF6"/>
    <w:rsid w:val="00C479EA"/>
    <w:rsid w:val="00C52F5F"/>
    <w:rsid w:val="00C53B04"/>
    <w:rsid w:val="00C563EB"/>
    <w:rsid w:val="00C57425"/>
    <w:rsid w:val="00C61C5E"/>
    <w:rsid w:val="00C644DA"/>
    <w:rsid w:val="00C736E8"/>
    <w:rsid w:val="00C741AE"/>
    <w:rsid w:val="00C822E6"/>
    <w:rsid w:val="00C8326D"/>
    <w:rsid w:val="00C87366"/>
    <w:rsid w:val="00C95F3A"/>
    <w:rsid w:val="00C96664"/>
    <w:rsid w:val="00C9673C"/>
    <w:rsid w:val="00CA06AC"/>
    <w:rsid w:val="00CB0557"/>
    <w:rsid w:val="00CB0B18"/>
    <w:rsid w:val="00CB74FA"/>
    <w:rsid w:val="00CC22BF"/>
    <w:rsid w:val="00CC3326"/>
    <w:rsid w:val="00CD09FA"/>
    <w:rsid w:val="00CE22D1"/>
    <w:rsid w:val="00CE3DA5"/>
    <w:rsid w:val="00CE4ECB"/>
    <w:rsid w:val="00CE770A"/>
    <w:rsid w:val="00CF0D93"/>
    <w:rsid w:val="00CF123B"/>
    <w:rsid w:val="00CF6278"/>
    <w:rsid w:val="00D0229A"/>
    <w:rsid w:val="00D0322B"/>
    <w:rsid w:val="00D04A14"/>
    <w:rsid w:val="00D107E9"/>
    <w:rsid w:val="00D10E20"/>
    <w:rsid w:val="00D15567"/>
    <w:rsid w:val="00D1588F"/>
    <w:rsid w:val="00D15B37"/>
    <w:rsid w:val="00D17174"/>
    <w:rsid w:val="00D25C09"/>
    <w:rsid w:val="00D27E77"/>
    <w:rsid w:val="00D30BEA"/>
    <w:rsid w:val="00D3434D"/>
    <w:rsid w:val="00D3538A"/>
    <w:rsid w:val="00D47537"/>
    <w:rsid w:val="00D478EA"/>
    <w:rsid w:val="00D51DCB"/>
    <w:rsid w:val="00D60995"/>
    <w:rsid w:val="00D60C29"/>
    <w:rsid w:val="00D61951"/>
    <w:rsid w:val="00D6768D"/>
    <w:rsid w:val="00D720AD"/>
    <w:rsid w:val="00D75EB3"/>
    <w:rsid w:val="00D77304"/>
    <w:rsid w:val="00D808E8"/>
    <w:rsid w:val="00D83900"/>
    <w:rsid w:val="00D84FC6"/>
    <w:rsid w:val="00D87B74"/>
    <w:rsid w:val="00D87F84"/>
    <w:rsid w:val="00D9587E"/>
    <w:rsid w:val="00D95FA0"/>
    <w:rsid w:val="00D973B2"/>
    <w:rsid w:val="00DA1C3B"/>
    <w:rsid w:val="00DA3E17"/>
    <w:rsid w:val="00DB0A5E"/>
    <w:rsid w:val="00DB1E3F"/>
    <w:rsid w:val="00DB3AE4"/>
    <w:rsid w:val="00DC0170"/>
    <w:rsid w:val="00DC19F4"/>
    <w:rsid w:val="00DC24D4"/>
    <w:rsid w:val="00DC314E"/>
    <w:rsid w:val="00DC3FAF"/>
    <w:rsid w:val="00DD38C7"/>
    <w:rsid w:val="00DE2CCC"/>
    <w:rsid w:val="00DE5BF1"/>
    <w:rsid w:val="00DF0F6C"/>
    <w:rsid w:val="00DF4ED1"/>
    <w:rsid w:val="00DF5DD4"/>
    <w:rsid w:val="00E0126F"/>
    <w:rsid w:val="00E0413E"/>
    <w:rsid w:val="00E23841"/>
    <w:rsid w:val="00E2552C"/>
    <w:rsid w:val="00E33E01"/>
    <w:rsid w:val="00E34490"/>
    <w:rsid w:val="00E40CAB"/>
    <w:rsid w:val="00E423DD"/>
    <w:rsid w:val="00E4302A"/>
    <w:rsid w:val="00E47075"/>
    <w:rsid w:val="00E53E1E"/>
    <w:rsid w:val="00E55102"/>
    <w:rsid w:val="00E63866"/>
    <w:rsid w:val="00E81BA9"/>
    <w:rsid w:val="00E86084"/>
    <w:rsid w:val="00E9248B"/>
    <w:rsid w:val="00E97CCE"/>
    <w:rsid w:val="00EA5257"/>
    <w:rsid w:val="00EB1D17"/>
    <w:rsid w:val="00EB52DB"/>
    <w:rsid w:val="00EC04B3"/>
    <w:rsid w:val="00EC3485"/>
    <w:rsid w:val="00EC53A0"/>
    <w:rsid w:val="00ED4DBC"/>
    <w:rsid w:val="00ED516B"/>
    <w:rsid w:val="00ED5883"/>
    <w:rsid w:val="00ED5B83"/>
    <w:rsid w:val="00EE10EC"/>
    <w:rsid w:val="00EE1518"/>
    <w:rsid w:val="00EE1A82"/>
    <w:rsid w:val="00EE4111"/>
    <w:rsid w:val="00EE4983"/>
    <w:rsid w:val="00EE6AA8"/>
    <w:rsid w:val="00EF1E89"/>
    <w:rsid w:val="00EF29F5"/>
    <w:rsid w:val="00F01A0F"/>
    <w:rsid w:val="00F0618B"/>
    <w:rsid w:val="00F07C07"/>
    <w:rsid w:val="00F10673"/>
    <w:rsid w:val="00F118B1"/>
    <w:rsid w:val="00F15C85"/>
    <w:rsid w:val="00F167F6"/>
    <w:rsid w:val="00F17A1D"/>
    <w:rsid w:val="00F22C66"/>
    <w:rsid w:val="00F2392F"/>
    <w:rsid w:val="00F24B5D"/>
    <w:rsid w:val="00F24EB5"/>
    <w:rsid w:val="00F34257"/>
    <w:rsid w:val="00F374A8"/>
    <w:rsid w:val="00F407A7"/>
    <w:rsid w:val="00F4181A"/>
    <w:rsid w:val="00F43A32"/>
    <w:rsid w:val="00F46166"/>
    <w:rsid w:val="00F5261B"/>
    <w:rsid w:val="00F564E6"/>
    <w:rsid w:val="00F57438"/>
    <w:rsid w:val="00F60248"/>
    <w:rsid w:val="00F74305"/>
    <w:rsid w:val="00F74532"/>
    <w:rsid w:val="00F75357"/>
    <w:rsid w:val="00F776A2"/>
    <w:rsid w:val="00F77DA3"/>
    <w:rsid w:val="00F92CC5"/>
    <w:rsid w:val="00F93041"/>
    <w:rsid w:val="00F97955"/>
    <w:rsid w:val="00F97B43"/>
    <w:rsid w:val="00FA23DA"/>
    <w:rsid w:val="00FA2C66"/>
    <w:rsid w:val="00FA3547"/>
    <w:rsid w:val="00FA3BF8"/>
    <w:rsid w:val="00FA7040"/>
    <w:rsid w:val="00FA7CE1"/>
    <w:rsid w:val="00FB2EC0"/>
    <w:rsid w:val="00FB5B6D"/>
    <w:rsid w:val="00FC1A58"/>
    <w:rsid w:val="00FC2A92"/>
    <w:rsid w:val="00FC45E1"/>
    <w:rsid w:val="00FC6215"/>
    <w:rsid w:val="00FC7DE6"/>
    <w:rsid w:val="00FD015A"/>
    <w:rsid w:val="00FD2824"/>
    <w:rsid w:val="00FD43AD"/>
    <w:rsid w:val="00FD49CE"/>
    <w:rsid w:val="00FE0D1B"/>
    <w:rsid w:val="00FE4903"/>
    <w:rsid w:val="00FE507C"/>
    <w:rsid w:val="00FE6053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'"/>
  <w14:docId w14:val="4D6B0176"/>
  <w15:chartTrackingRefBased/>
  <w15:docId w15:val="{F529AF0C-A772-4FCC-93FF-AB344ED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1845"/>
    <w:pPr>
      <w:keepNext/>
      <w:spacing w:before="480" w:after="720"/>
      <w:jc w:val="center"/>
      <w:outlineLvl w:val="0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">
    <w:name w:val="MonthName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/>
      <w:color w:val="000000"/>
      <w:kern w:val="30"/>
      <w:sz w:val="82"/>
      <w:szCs w:val="8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776A2"/>
  </w:style>
  <w:style w:type="paragraph" w:styleId="BalloonText">
    <w:name w:val="Balloon Text"/>
    <w:basedOn w:val="Normal"/>
    <w:semiHidden/>
    <w:rsid w:val="0030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e2096-1cad-492d-804d-9abc973e09ce">
      <Value>60</Value>
    </TaxCatchAll>
    <TaxKeywordTaxHTField xmlns="339e2096-1cad-492d-804d-9abc973e09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Calendar of Meetings</TermName>
          <TermId xmlns="http://schemas.microsoft.com/office/infopath/2007/PartnerControls">e0ced3ac-5d9b-4452-913f-203e1806b066</TermId>
        </TermInfo>
      </Terms>
    </TaxKeywordTaxHTField>
    <Fiscal_x0020_Year xmlns="339e2096-1cad-492d-804d-9abc973e09ce">FY 2022-23</Fiscal_x0020_Year>
    <HarrowProtectiveMarking xmlns="339e2096-1cad-492d-804d-9abc973e09ce">OFFICIAL</HarrowProtectiveMarking>
    <HarrowDescription xmlns="339e2096-1cad-492d-804d-9abc973e09ce" xsi:nil="true"/>
    <Month xmlns="282ffdb1-41e1-4c09-b212-3b7185f2bfb3" xsi:nil="true"/>
    <Admin_x0020_Work_x0020_Area xmlns="339e2096-1cad-492d-804d-9abc973e09ce">Calendars</Admin_x0020_Work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endar" ma:contentTypeID="0x0101002F8FB74A60374644AD998B87ACAEBD6F02030100637D2E61BF1FB4498C9AFAE3213B1CCF" ma:contentTypeVersion="25" ma:contentTypeDescription="" ma:contentTypeScope="" ma:versionID="97af1ed4d1fca6fc2ed6b3a587e0c7c4">
  <xsd:schema xmlns:xsd="http://www.w3.org/2001/XMLSchema" xmlns:xs="http://www.w3.org/2001/XMLSchema" xmlns:p="http://schemas.microsoft.com/office/2006/metadata/properties" xmlns:ns2="339e2096-1cad-492d-804d-9abc973e09ce" xmlns:ns3="282ffdb1-41e1-4c09-b212-3b7185f2bfb3" targetNamespace="http://schemas.microsoft.com/office/2006/metadata/properties" ma:root="true" ma:fieldsID="1cb32e40b7d8a82d66eff28ebaf7768a" ns2:_="" ns3:_="">
    <xsd:import namespace="339e2096-1cad-492d-804d-9abc973e09ce"/>
    <xsd:import namespace="282ffdb1-41e1-4c09-b212-3b7185f2bfb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Admin_x0020_Work_x0020_Area"/>
                <xsd:element ref="ns2:Fiscal_x0020_Year"/>
                <xsd:element ref="ns3:Month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Admin_x0020_Work_x0020_Area" ma:index="5" ma:displayName="Admin Work Area" ma:format="Dropdown" ma:internalName="Admin_x0020_Work_x0020_Area" ma:readOnly="false">
      <xsd:simpleType>
        <xsd:restriction base="dms:Choice">
          <xsd:enumeration value="Calendars"/>
          <xsd:enumeration value="Committee Admin"/>
          <xsd:enumeration value="Flexi Sheets"/>
          <xsd:enumeration value="FOI"/>
          <xsd:enumeration value="Governance"/>
          <xsd:enumeration value="Guidance"/>
          <xsd:enumeration value="NOM"/>
          <xsd:enumeration value="Team Admin"/>
          <xsd:enumeration value="Website"/>
        </xsd:restriction>
      </xsd:simpleType>
    </xsd:element>
    <xsd:element name="Fiscal_x0020_Year" ma:index="6" ma:displayName="Fiscal Year" ma:format="Dropdown" ma:internalName="Fiscal_x0020_Year" ma:readOnly="false">
      <xsd:simpleType>
        <xsd:restriction base="dms:Choice">
          <xsd:enumeration value="General"/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  <xsd:element name="TaxCatchAll" ma:index="8" nillable="true" ma:displayName="Taxonomy Catch All Column" ma:hidden="true" ma:list="{cf04d693-e7b7-47fa-bbe5-7db1318ee112}" ma:internalName="TaxCatchAll" ma:readOnly="false" ma:showField="CatchAllData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f04d693-e7b7-47fa-bbe5-7db1318ee112}" ma:internalName="TaxCatchAllLabel" ma:readOnly="true" ma:showField="CatchAllDataLabel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84dabcf8-0b7b-4cfe-b513-404981d018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fdb1-41e1-4c09-b212-3b7185f2bfb3" elementFormDefault="qualified">
    <xsd:import namespace="http://schemas.microsoft.com/office/2006/documentManagement/types"/>
    <xsd:import namespace="http://schemas.microsoft.com/office/infopath/2007/PartnerControls"/>
    <xsd:element name="Month" ma:index="7" nillable="true" ma:displayName="Month" ma:format="Dropdown" ma:internalName="Month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DDF86-B7C3-440F-8645-9FEEF21A943D}">
  <ds:schemaRefs>
    <ds:schemaRef ds:uri="http://schemas.microsoft.com/office/2006/metadata/properties"/>
    <ds:schemaRef ds:uri="http://schemas.microsoft.com/office/infopath/2007/PartnerControls"/>
    <ds:schemaRef ds:uri="339e2096-1cad-492d-804d-9abc973e09ce"/>
    <ds:schemaRef ds:uri="282ffdb1-41e1-4c09-b212-3b7185f2bfb3"/>
  </ds:schemaRefs>
</ds:datastoreItem>
</file>

<file path=customXml/itemProps2.xml><?xml version="1.0" encoding="utf-8"?>
<ds:datastoreItem xmlns:ds="http://schemas.openxmlformats.org/officeDocument/2006/customXml" ds:itemID="{AB186B02-B14A-4A0A-8082-D10DB737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e2096-1cad-492d-804d-9abc973e09ce"/>
    <ds:schemaRef ds:uri="282ffdb1-41e1-4c09-b212-3b7185f2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1E7FA-620D-43DA-9256-7111AAA371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8E6D8-A7E9-4376-A5CA-61F3533413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BDD7B3-AD50-456D-A8C6-5FB8A35F1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Summary 2022-23</vt:lpstr>
    </vt:vector>
  </TitlesOfParts>
  <Company>Harrow IT Services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Summary 2022-23</dc:title>
  <dc:subject/>
  <dc:creator>PC7715</dc:creator>
  <cp:keywords>Calendar of Meetings</cp:keywords>
  <cp:lastModifiedBy>Donna Harris</cp:lastModifiedBy>
  <cp:revision>27</cp:revision>
  <cp:lastPrinted>2019-10-30T14:41:00Z</cp:lastPrinted>
  <dcterms:created xsi:type="dcterms:W3CDTF">2021-10-07T15:14:00Z</dcterms:created>
  <dcterms:modified xsi:type="dcterms:W3CDTF">2022-01-13T14:43:00Z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  <property fmtid="{D5CDD505-2E9C-101B-9397-08002B2CF9AE}" pid="3" name="ContentTypeId">
    <vt:lpwstr>0x0101002F8FB74A60374644AD998B87ACAEBD6F02030100637D2E61BF1FB4498C9AFAE3213B1CCF</vt:lpwstr>
  </property>
  <property fmtid="{D5CDD505-2E9C-101B-9397-08002B2CF9AE}" pid="4" name="TaxKeyword">
    <vt:lpwstr>60;#Calendar of Meetings|e0ced3ac-5d9b-4452-913f-203e1806b066</vt:lpwstr>
  </property>
</Properties>
</file>